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0F" w:rsidRDefault="00881E0F" w:rsidP="00881E0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Муниципальное автономное общеобразовательное учреждение</w:t>
      </w:r>
    </w:p>
    <w:p w:rsidR="00881E0F" w:rsidRDefault="00881E0F" w:rsidP="00881E0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Аргат-Юльская средняя общеобразовательная школа </w:t>
      </w:r>
    </w:p>
    <w:p w:rsidR="00881E0F" w:rsidRDefault="00881E0F" w:rsidP="00881E0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Первомайского района</w:t>
      </w:r>
    </w:p>
    <w:p w:rsidR="00881E0F" w:rsidRDefault="00881E0F" w:rsidP="00881E0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(МАОУ Аргат-Юльская СОШ)                       </w:t>
      </w:r>
    </w:p>
    <w:tbl>
      <w:tblPr>
        <w:tblpPr w:leftFromText="180" w:rightFromText="180" w:bottomFromText="20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881E0F" w:rsidTr="00881E0F">
        <w:trPr>
          <w:trHeight w:val="159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0F" w:rsidRDefault="00881E0F">
            <w:pPr>
              <w:spacing w:after="200" w:line="276" w:lineRule="auto"/>
            </w:pPr>
            <w:r>
              <w:t>Рассмотрено на педагогическом совете                  от 26.08.2024 протокол №12</w:t>
            </w:r>
          </w:p>
          <w:p w:rsidR="00881E0F" w:rsidRDefault="00881E0F">
            <w:pPr>
              <w:spacing w:after="200" w:line="276" w:lineRule="auto"/>
            </w:pPr>
            <w:r>
              <w:t>Председатель пед.совета_______/Трофимова С.Г.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E0F" w:rsidRDefault="00881E0F">
            <w:pPr>
              <w:spacing w:after="200" w:line="276" w:lineRule="auto"/>
            </w:pPr>
            <w:r>
              <w:t>Утверждено директором школы:</w:t>
            </w:r>
          </w:p>
          <w:p w:rsidR="00881E0F" w:rsidRDefault="00881E0F">
            <w:pPr>
              <w:spacing w:after="200" w:line="276" w:lineRule="auto"/>
            </w:pPr>
            <w:r>
              <w:t>_________/Суслопарова М.Г./</w:t>
            </w:r>
          </w:p>
          <w:p w:rsidR="00881E0F" w:rsidRDefault="00881E0F">
            <w:pPr>
              <w:spacing w:after="200" w:line="276" w:lineRule="auto"/>
              <w:jc w:val="both"/>
              <w:rPr>
                <w:lang w:val="en-US"/>
              </w:rPr>
            </w:pPr>
            <w:r>
              <w:t xml:space="preserve">   </w:t>
            </w:r>
            <w:r>
              <w:rPr>
                <w:lang w:val="en-US"/>
              </w:rPr>
              <w:t xml:space="preserve">Приказ № </w:t>
            </w:r>
            <w:r>
              <w:t>48-О</w:t>
            </w:r>
            <w:r>
              <w:rPr>
                <w:lang w:val="en-US"/>
              </w:rPr>
              <w:t xml:space="preserve"> от </w:t>
            </w:r>
            <w:r>
              <w:t>27</w:t>
            </w:r>
            <w:r>
              <w:rPr>
                <w:lang w:val="en-US"/>
              </w:rPr>
              <w:t>.08.202</w:t>
            </w:r>
            <w:r>
              <w:t>4</w:t>
            </w:r>
            <w:r>
              <w:rPr>
                <w:lang w:val="en-US"/>
              </w:rPr>
              <w:t xml:space="preserve"> г.</w:t>
            </w:r>
          </w:p>
        </w:tc>
      </w:tr>
    </w:tbl>
    <w:p w:rsidR="009E0ABC" w:rsidRPr="00DE5FC5" w:rsidRDefault="009E0ABC" w:rsidP="00A6771D">
      <w:pPr>
        <w:ind w:left="284" w:right="235"/>
        <w:rPr>
          <w:color w:val="000099"/>
          <w:sz w:val="22"/>
          <w:szCs w:val="22"/>
        </w:rPr>
      </w:pPr>
    </w:p>
    <w:p w:rsidR="009E0ABC" w:rsidRPr="00DE5FC5" w:rsidRDefault="009E0ABC" w:rsidP="00A6771D">
      <w:pPr>
        <w:jc w:val="both"/>
        <w:rPr>
          <w:sz w:val="22"/>
          <w:szCs w:val="22"/>
        </w:rPr>
      </w:pPr>
    </w:p>
    <w:p w:rsidR="009E0ABC" w:rsidRPr="00DE5FC5" w:rsidRDefault="009E0ABC" w:rsidP="00A6771D">
      <w:pPr>
        <w:jc w:val="both"/>
        <w:rPr>
          <w:sz w:val="22"/>
          <w:szCs w:val="22"/>
        </w:rPr>
      </w:pPr>
    </w:p>
    <w:p w:rsidR="009E0ABC" w:rsidRPr="00DE5FC5" w:rsidRDefault="009E0ABC" w:rsidP="00A6771D">
      <w:pPr>
        <w:rPr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РАБОЧАЯ ПРОГРАММА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 xml:space="preserve">элективного курса 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«Подготовка к ОГЭ по математике»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9 класс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Количество часов  8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Уровень базовый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Учитель </w:t>
      </w:r>
      <w:r w:rsidR="00881E0F">
        <w:rPr>
          <w:b/>
          <w:sz w:val="22"/>
          <w:szCs w:val="22"/>
        </w:rPr>
        <w:t>Трофимова С.Г.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высшая квалификационная категория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Срок реализации 1 год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п. Аргат-Юл</w:t>
      </w: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Default="009E0ABC" w:rsidP="00A6771D">
      <w:pPr>
        <w:jc w:val="center"/>
        <w:rPr>
          <w:sz w:val="22"/>
          <w:szCs w:val="22"/>
        </w:rPr>
      </w:pPr>
      <w:r w:rsidRPr="00DE5FC5">
        <w:rPr>
          <w:b/>
          <w:sz w:val="22"/>
          <w:szCs w:val="22"/>
        </w:rPr>
        <w:t>202</w:t>
      </w:r>
      <w:r w:rsidR="00881E0F">
        <w:rPr>
          <w:b/>
          <w:sz w:val="22"/>
          <w:szCs w:val="22"/>
        </w:rPr>
        <w:t>4</w:t>
      </w:r>
      <w:r w:rsidRPr="00DE5FC5">
        <w:rPr>
          <w:b/>
          <w:sz w:val="22"/>
          <w:szCs w:val="22"/>
        </w:rPr>
        <w:t>-20</w:t>
      </w:r>
      <w:r>
        <w:rPr>
          <w:b/>
          <w:sz w:val="22"/>
          <w:szCs w:val="22"/>
        </w:rPr>
        <w:t>2</w:t>
      </w:r>
      <w:r w:rsidR="00881E0F">
        <w:rPr>
          <w:b/>
          <w:sz w:val="22"/>
          <w:szCs w:val="22"/>
        </w:rPr>
        <w:t>5</w:t>
      </w:r>
      <w:r w:rsidRPr="00DE5FC5">
        <w:rPr>
          <w:sz w:val="22"/>
          <w:szCs w:val="22"/>
        </w:rPr>
        <w:t xml:space="preserve"> </w:t>
      </w:r>
    </w:p>
    <w:p w:rsidR="009E0ABC" w:rsidRDefault="009E0ABC" w:rsidP="00A6771D">
      <w:pPr>
        <w:jc w:val="center"/>
        <w:rPr>
          <w:sz w:val="22"/>
          <w:szCs w:val="22"/>
        </w:rPr>
      </w:pPr>
    </w:p>
    <w:p w:rsidR="009E0ABC" w:rsidRDefault="009E0ABC" w:rsidP="00A6771D">
      <w:pPr>
        <w:jc w:val="center"/>
        <w:rPr>
          <w:sz w:val="22"/>
          <w:szCs w:val="22"/>
        </w:rPr>
      </w:pPr>
    </w:p>
    <w:p w:rsidR="009E0ABC" w:rsidRDefault="009E0ABC" w:rsidP="00A6771D">
      <w:pPr>
        <w:jc w:val="center"/>
        <w:rPr>
          <w:sz w:val="22"/>
          <w:szCs w:val="22"/>
        </w:rPr>
      </w:pPr>
    </w:p>
    <w:p w:rsidR="009E0ABC" w:rsidRDefault="009E0ABC" w:rsidP="00A6771D">
      <w:pPr>
        <w:jc w:val="center"/>
        <w:rPr>
          <w:sz w:val="22"/>
          <w:szCs w:val="22"/>
        </w:rPr>
      </w:pPr>
    </w:p>
    <w:p w:rsidR="009E0ABC" w:rsidRPr="00DE5FC5" w:rsidRDefault="009E0ABC" w:rsidP="00A6771D">
      <w:pPr>
        <w:jc w:val="center"/>
        <w:rPr>
          <w:sz w:val="22"/>
          <w:szCs w:val="22"/>
        </w:rPr>
      </w:pPr>
    </w:p>
    <w:p w:rsidR="009E0ABC" w:rsidRPr="00DE5FC5" w:rsidRDefault="009E0ABC" w:rsidP="00A6771D">
      <w:pPr>
        <w:jc w:val="center"/>
        <w:rPr>
          <w:sz w:val="22"/>
          <w:szCs w:val="22"/>
        </w:rPr>
      </w:pPr>
    </w:p>
    <w:p w:rsidR="009E0ABC" w:rsidRPr="00DE5FC5" w:rsidRDefault="009E0ABC" w:rsidP="00A6771D">
      <w:pPr>
        <w:jc w:val="center"/>
        <w:rPr>
          <w:b/>
          <w:sz w:val="22"/>
          <w:szCs w:val="22"/>
        </w:rPr>
      </w:pPr>
    </w:p>
    <w:p w:rsidR="009E0ABC" w:rsidRPr="00DE5FC5" w:rsidRDefault="009E0ABC" w:rsidP="00A6771D">
      <w:pPr>
        <w:ind w:right="-118"/>
        <w:jc w:val="center"/>
        <w:rPr>
          <w:sz w:val="22"/>
          <w:szCs w:val="22"/>
        </w:rPr>
      </w:pPr>
      <w:r w:rsidRPr="00DE5FC5">
        <w:rPr>
          <w:b/>
          <w:sz w:val="22"/>
          <w:szCs w:val="22"/>
        </w:rPr>
        <w:t>ПЛАНИРУЕМЫЕ РЕЗУЛЬТАТЫ</w:t>
      </w:r>
    </w:p>
    <w:p w:rsidR="009E0ABC" w:rsidRPr="00DE5FC5" w:rsidRDefault="009E0ABC" w:rsidP="00A6771D">
      <w:pPr>
        <w:ind w:right="-118" w:firstLine="708"/>
        <w:rPr>
          <w:sz w:val="22"/>
          <w:szCs w:val="22"/>
        </w:rPr>
      </w:pPr>
      <w:r w:rsidRPr="00DE5FC5">
        <w:rPr>
          <w:b/>
          <w:sz w:val="22"/>
          <w:szCs w:val="22"/>
          <w:u w:val="single"/>
        </w:rPr>
        <w:t>Личностные</w:t>
      </w:r>
      <w:r w:rsidRPr="00DE5FC5">
        <w:rPr>
          <w:sz w:val="22"/>
          <w:szCs w:val="22"/>
        </w:rPr>
        <w:t>: положительное отношение к урокам математики; умение признавать собственные ошибки; формирование ценностных ориентаций (само-регуляция, стимулирование, достижение и др.); формирование математической компетентности. В сфере личностных ууд у выпускников будут сформированы внутренняя позиция учащегося,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9E0ABC" w:rsidRPr="00DE5FC5" w:rsidRDefault="009E0ABC" w:rsidP="00A6771D">
      <w:pPr>
        <w:ind w:right="-118" w:firstLine="708"/>
        <w:rPr>
          <w:sz w:val="22"/>
          <w:szCs w:val="22"/>
        </w:rPr>
      </w:pPr>
      <w:r w:rsidRPr="00DE5FC5">
        <w:rPr>
          <w:b/>
          <w:sz w:val="22"/>
          <w:szCs w:val="22"/>
          <w:u w:val="single"/>
        </w:rPr>
        <w:t>Предметные</w:t>
      </w:r>
      <w:r w:rsidRPr="00DE5FC5">
        <w:rPr>
          <w:sz w:val="22"/>
          <w:szCs w:val="22"/>
          <w:u w:val="single"/>
        </w:rPr>
        <w:t>:</w:t>
      </w:r>
      <w:r w:rsidRPr="00DE5FC5">
        <w:rPr>
          <w:sz w:val="22"/>
          <w:szCs w:val="22"/>
        </w:rPr>
        <w:t xml:space="preserve"> выполнять арифметические действия, сочетая устные и письменные приемы. Находить значения корня натуральной степени, степени с рациональным показателем, используя при необходимости вычислительные устройства; составлять буквенные выражения и формулы по условиям задач. Выражать из формул одну переменную через остальные; </w:t>
      </w:r>
      <w:r w:rsidRPr="00DE5FC5">
        <w:rPr>
          <w:bCs/>
          <w:sz w:val="22"/>
          <w:szCs w:val="22"/>
        </w:rPr>
        <w:t xml:space="preserve">выполнять основные действия со степенями с целыми показателями, с многочленами и алгебраическими дробями; выполнять тождественные преобразования рациональных выражений. </w:t>
      </w:r>
      <w:r w:rsidRPr="00DE5FC5">
        <w:rPr>
          <w:sz w:val="22"/>
          <w:szCs w:val="22"/>
        </w:rPr>
        <w:t>П</w:t>
      </w:r>
      <w:r w:rsidRPr="00DE5FC5">
        <w:rPr>
          <w:bCs/>
          <w:sz w:val="22"/>
          <w:szCs w:val="22"/>
        </w:rPr>
        <w:t>рименять свойства арифметических квадратов корней для вычисления значений и преобразований числовых выражений, содержащих квадратные корни. 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  <w:r w:rsidRPr="00DE5FC5">
        <w:rPr>
          <w:sz w:val="22"/>
          <w:szCs w:val="22"/>
        </w:rPr>
        <w:t xml:space="preserve"> </w:t>
      </w:r>
      <w:r w:rsidRPr="00DE5FC5">
        <w:rPr>
          <w:bCs/>
          <w:sz w:val="22"/>
          <w:szCs w:val="22"/>
        </w:rPr>
        <w:t xml:space="preserve">определять координаты точки плоскости, строить точки с заданными координатами. Изображать множество решений линейного неравенства. </w:t>
      </w:r>
      <w:r w:rsidRPr="00DE5FC5">
        <w:rPr>
          <w:sz w:val="22"/>
          <w:szCs w:val="22"/>
        </w:rPr>
        <w:t>Н</w:t>
      </w:r>
      <w:r w:rsidRPr="00DE5FC5">
        <w:rPr>
          <w:bCs/>
          <w:sz w:val="22"/>
          <w:szCs w:val="22"/>
        </w:rPr>
        <w:t>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  <w:r w:rsidRPr="00DE5FC5">
        <w:rPr>
          <w:sz w:val="22"/>
          <w:szCs w:val="22"/>
        </w:rPr>
        <w:t xml:space="preserve"> определять свойства функции по ее графику. Применять графические представления при решении уравнений, систем, неравенств; описывать свойства изученных функций, строить их графики.</w:t>
      </w:r>
    </w:p>
    <w:p w:rsidR="009E0ABC" w:rsidRPr="00DE5FC5" w:rsidRDefault="009E0ABC" w:rsidP="00A6771D">
      <w:pPr>
        <w:ind w:right="-118" w:firstLine="708"/>
        <w:rPr>
          <w:sz w:val="22"/>
          <w:szCs w:val="22"/>
        </w:rPr>
      </w:pPr>
      <w:r w:rsidRPr="00DE5FC5">
        <w:rPr>
          <w:b/>
          <w:sz w:val="22"/>
          <w:szCs w:val="22"/>
          <w:u w:val="single"/>
        </w:rPr>
        <w:t>Метапредметные</w:t>
      </w:r>
      <w:r w:rsidRPr="00DE5FC5">
        <w:rPr>
          <w:sz w:val="22"/>
          <w:szCs w:val="22"/>
        </w:rPr>
        <w:t>: отслеживать цель учебной деятельности (с опорой на маршрутные листы) и внеучебной (с опорой на развороты проектной деятельности); учитывать ориентиры, данные учителем, при освоении нового учебного материала; проверять результаты вычислений; адекватно воспринимать указания на ошибки и исправлять найденные ошибки. Оценивать собственные успехи в вычислительной деятельности; планировать шаги по устранению пробелов (знание состава чисел). В сфере регулятивных ууд выпускники смогут овладеть всеми типами уч. действ. направленных на организацию своей работы в ОУ и вне его,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и их выполнение. Анализировать условие задачи (выделять числовые данные и цель — что известно, что требуется найти). Сопоставлять схемы и условия текстовых задач; устанавливать закономерности и использовать их при выполнении заданий; осуществлять синтез числового выражения, условия текстовой задачи (восстановление условия по рисунку, схеме, краткой записи); сравнивать и классифицировать изображенные предметы и геометрические фигуры по заданным критериям.</w:t>
      </w:r>
    </w:p>
    <w:p w:rsidR="009E0ABC" w:rsidRPr="00DE5FC5" w:rsidRDefault="009E0ABC" w:rsidP="00A6771D">
      <w:pPr>
        <w:ind w:right="-118"/>
        <w:rPr>
          <w:sz w:val="22"/>
          <w:szCs w:val="22"/>
        </w:rPr>
      </w:pPr>
      <w:r w:rsidRPr="00DE5FC5">
        <w:rPr>
          <w:sz w:val="22"/>
          <w:szCs w:val="22"/>
        </w:rPr>
        <w:t>Понимать информацию, представленную в виде текста, схемы, таблицы видеть аналогии и использовать их при освоении приемов вычислений. Конструировать геометрические фигуры из заданных частей; достраивать часть до заданной геометрической фигуры.  Мысленно делить геометрическую фигуру на части; сопоставлять информацию, представленную в разных видах; выбирать задание из предложенных, основываясь на своих интересах. В сфере познавательных УУД выпускники научатся воспринимать и анализировать сообщения и важнейшие их компоненты-тексты, использовать знаково-символические средства, в том числе овладевают действием моделирования, а также широким спектром логических  действий и операций, включая общие приемы решения задач сотрудничать с товарищами при выполнении заданий: устанавливать и соблюдать очерёдность действий, сравнивать полученные результаты, выслушивать партнера, корректно сообщать товарищу об ошибках. Задавать вопросы с целью получения нужной информации; организовывать взаимопроверку выполненной работы;</w:t>
      </w:r>
    </w:p>
    <w:p w:rsidR="009E0ABC" w:rsidRPr="00DE5FC5" w:rsidRDefault="009E0ABC" w:rsidP="00A6771D">
      <w:pPr>
        <w:ind w:right="-118"/>
        <w:rPr>
          <w:sz w:val="22"/>
          <w:szCs w:val="22"/>
        </w:rPr>
      </w:pPr>
      <w:r w:rsidRPr="00DE5FC5">
        <w:rPr>
          <w:sz w:val="22"/>
          <w:szCs w:val="22"/>
        </w:rPr>
        <w:t>высказывать свое мнение при обсуждении задания. В сфере коммуникативных ууд выпускники приобретут умения учитывать позицию собеседника(партнерства),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условия.</w:t>
      </w:r>
    </w:p>
    <w:p w:rsidR="009E0ABC" w:rsidRPr="00DE5FC5" w:rsidRDefault="009E0ABC" w:rsidP="00A6771D">
      <w:pPr>
        <w:pStyle w:val="31"/>
        <w:spacing w:line="200" w:lineRule="atLeast"/>
        <w:ind w:left="284" w:right="235"/>
        <w:rPr>
          <w:b/>
          <w:i/>
          <w:sz w:val="22"/>
          <w:szCs w:val="22"/>
        </w:rPr>
      </w:pPr>
    </w:p>
    <w:p w:rsidR="009E0ABC" w:rsidRPr="00DE5FC5" w:rsidRDefault="009E0ABC" w:rsidP="00A6771D">
      <w:pPr>
        <w:pStyle w:val="7"/>
        <w:widowControl w:val="0"/>
        <w:spacing w:before="0" w:after="0" w:line="200" w:lineRule="atLeast"/>
        <w:ind w:left="284" w:right="235"/>
        <w:jc w:val="center"/>
        <w:rPr>
          <w:b/>
          <w:sz w:val="22"/>
          <w:szCs w:val="22"/>
        </w:rPr>
      </w:pPr>
      <w:r w:rsidRPr="00DE5FC5">
        <w:rPr>
          <w:b/>
          <w:i/>
          <w:color w:val="000099"/>
          <w:sz w:val="22"/>
          <w:szCs w:val="22"/>
        </w:rPr>
        <w:t xml:space="preserve">            </w:t>
      </w:r>
      <w:r w:rsidRPr="00DE5FC5">
        <w:rPr>
          <w:b/>
          <w:i/>
          <w:sz w:val="22"/>
          <w:szCs w:val="22"/>
        </w:rPr>
        <w:t xml:space="preserve">ОСНОВНОЕ СОДЕРЖАНИЕ  </w:t>
      </w:r>
    </w:p>
    <w:p w:rsidR="009E0ABC" w:rsidRPr="00DE5FC5" w:rsidRDefault="009E0ABC" w:rsidP="00A6771D">
      <w:pPr>
        <w:pStyle w:val="7"/>
        <w:widowControl w:val="0"/>
        <w:spacing w:before="0" w:after="0" w:line="200" w:lineRule="atLeast"/>
        <w:ind w:left="284" w:right="235"/>
        <w:jc w:val="center"/>
        <w:rPr>
          <w:b/>
          <w:sz w:val="22"/>
          <w:szCs w:val="22"/>
        </w:rPr>
      </w:pPr>
      <w:r w:rsidRPr="00DE5FC5">
        <w:rPr>
          <w:b/>
          <w:color w:val="000099"/>
          <w:sz w:val="22"/>
          <w:szCs w:val="22"/>
        </w:rPr>
        <w:t xml:space="preserve"> </w:t>
      </w:r>
      <w:r w:rsidRPr="00DE5FC5">
        <w:rPr>
          <w:b/>
          <w:sz w:val="22"/>
          <w:szCs w:val="22"/>
        </w:rPr>
        <w:t xml:space="preserve">Арифметика </w:t>
      </w:r>
    </w:p>
    <w:p w:rsidR="009E0ABC" w:rsidRPr="00DE5FC5" w:rsidRDefault="009E0ABC" w:rsidP="00A6771D">
      <w:pPr>
        <w:pStyle w:val="7"/>
        <w:widowControl w:val="0"/>
        <w:spacing w:before="0" w:after="0"/>
        <w:ind w:left="284" w:right="235" w:firstLine="0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 xml:space="preserve">Натуральные числа.  </w:t>
      </w:r>
      <w:r w:rsidRPr="00DE5FC5">
        <w:rPr>
          <w:color w:val="000000"/>
          <w:sz w:val="22"/>
          <w:szCs w:val="22"/>
        </w:rPr>
        <w:t>Степень с натуральным показателем.</w:t>
      </w:r>
    </w:p>
    <w:p w:rsidR="009E0ABC" w:rsidRPr="00DE5FC5" w:rsidRDefault="009E0ABC" w:rsidP="00A6771D">
      <w:pPr>
        <w:pStyle w:val="2"/>
        <w:keepNext w:val="0"/>
        <w:widowControl w:val="0"/>
        <w:tabs>
          <w:tab w:val="left" w:pos="0"/>
        </w:tabs>
        <w:spacing w:before="0" w:after="0"/>
        <w:ind w:left="284" w:right="235"/>
        <w:jc w:val="both"/>
        <w:rPr>
          <w:rFonts w:ascii="Times New Roman" w:hAnsi="Times New Roman"/>
          <w:color w:val="000000"/>
          <w:sz w:val="22"/>
          <w:szCs w:val="22"/>
        </w:rPr>
      </w:pPr>
      <w:r w:rsidRPr="00DE5FC5">
        <w:rPr>
          <w:rFonts w:ascii="Times New Roman" w:hAnsi="Times New Roman"/>
          <w:i w:val="0"/>
          <w:iCs w:val="0"/>
          <w:color w:val="000000"/>
          <w:sz w:val="22"/>
          <w:szCs w:val="22"/>
        </w:rPr>
        <w:t xml:space="preserve">         Рациональные числа. </w:t>
      </w:r>
      <w:r w:rsidRPr="00DE5FC5">
        <w:rPr>
          <w:rFonts w:ascii="Times New Roman" w:hAnsi="Times New Roman"/>
          <w:b w:val="0"/>
          <w:i w:val="0"/>
          <w:iCs w:val="0"/>
          <w:color w:val="000000"/>
          <w:sz w:val="22"/>
          <w:szCs w:val="22"/>
        </w:rPr>
        <w:t>Модуль (абсолютная величина) числа. Сравнение рациональных чисел. Арифметические действия с рациональными числами. Степень с целым показателем. Числовые выражения, порядок действий в них, использование скобок. Законы арифметических действий: переместительный, сочетательный, распределительный.</w:t>
      </w:r>
    </w:p>
    <w:p w:rsidR="009E0ABC" w:rsidRPr="00DE5FC5" w:rsidRDefault="009E0ABC" w:rsidP="00A6771D">
      <w:pPr>
        <w:widowControl w:val="0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bCs/>
          <w:color w:val="000000"/>
          <w:sz w:val="22"/>
          <w:szCs w:val="22"/>
        </w:rPr>
        <w:t>Действительные числа.</w:t>
      </w:r>
      <w:r w:rsidRPr="00DE5FC5">
        <w:rPr>
          <w:b/>
          <w:color w:val="000000"/>
          <w:sz w:val="22"/>
          <w:szCs w:val="22"/>
        </w:rPr>
        <w:t xml:space="preserve"> Квадратный корень из числа. </w:t>
      </w:r>
      <w:r w:rsidRPr="00DE5FC5">
        <w:rPr>
          <w:color w:val="000000"/>
          <w:sz w:val="22"/>
          <w:szCs w:val="22"/>
        </w:rPr>
        <w:t xml:space="preserve">Корень третьей степени. </w:t>
      </w:r>
      <w:r w:rsidRPr="00DE5FC5">
        <w:rPr>
          <w:i/>
          <w:color w:val="000000"/>
          <w:sz w:val="22"/>
          <w:szCs w:val="22"/>
        </w:rPr>
        <w:t xml:space="preserve">Понятие о корне </w:t>
      </w:r>
      <w:r w:rsidRPr="00DE5FC5">
        <w:rPr>
          <w:i/>
          <w:color w:val="000000"/>
          <w:sz w:val="22"/>
          <w:szCs w:val="22"/>
          <w:lang w:val="en-US"/>
        </w:rPr>
        <w:t>n</w:t>
      </w:r>
      <w:r w:rsidRPr="00DE5FC5">
        <w:rPr>
          <w:i/>
          <w:color w:val="000000"/>
          <w:sz w:val="22"/>
          <w:szCs w:val="22"/>
        </w:rPr>
        <w:t xml:space="preserve">-ой степени из числа.  </w:t>
      </w:r>
      <w:r w:rsidRPr="00DE5FC5">
        <w:rPr>
          <w:color w:val="000000"/>
          <w:sz w:val="22"/>
          <w:szCs w:val="22"/>
        </w:rPr>
        <w:t>Действительные числа как бесконечные десятичные дроби. Сравнение действительных чисел, арифметические действия над ними. Этапы развития представлений о числе. Измерения, приближения, оценки</w:t>
      </w:r>
      <w:r w:rsidRPr="00DE5FC5">
        <w:rPr>
          <w:b/>
          <w:color w:val="000000"/>
          <w:sz w:val="22"/>
          <w:szCs w:val="22"/>
        </w:rPr>
        <w:t xml:space="preserve">. </w:t>
      </w:r>
      <w:r w:rsidRPr="00DE5FC5">
        <w:rPr>
          <w:color w:val="000000"/>
          <w:sz w:val="22"/>
          <w:szCs w:val="22"/>
        </w:rPr>
        <w:t xml:space="preserve">Размеры объектов окружающего нас мира (от элементарных частиц до Вселенной), длительность процессов в окружающем нас мире. Представление зависимости между величинами в виде формул. </w:t>
      </w:r>
      <w:r w:rsidRPr="00DE5FC5">
        <w:rPr>
          <w:sz w:val="22"/>
          <w:szCs w:val="22"/>
        </w:rPr>
        <w:t>Выделение множителя – степени десяти в записи числа.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567"/>
        <w:jc w:val="center"/>
        <w:rPr>
          <w:rFonts w:ascii="Times New Roman" w:hAnsi="Times New Roman"/>
          <w:i w:val="0"/>
          <w:sz w:val="22"/>
          <w:szCs w:val="22"/>
        </w:rPr>
      </w:pPr>
      <w:r w:rsidRPr="00DE5FC5">
        <w:rPr>
          <w:rFonts w:ascii="Times New Roman" w:hAnsi="Times New Roman"/>
          <w:i w:val="0"/>
          <w:sz w:val="22"/>
          <w:szCs w:val="22"/>
        </w:rPr>
        <w:lastRenderedPageBreak/>
        <w:t>Алгебра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0"/>
        <w:rPr>
          <w:rFonts w:ascii="Times New Roman" w:hAnsi="Times New Roman"/>
          <w:b w:val="0"/>
          <w:i w:val="0"/>
          <w:sz w:val="22"/>
          <w:szCs w:val="22"/>
        </w:rPr>
      </w:pPr>
      <w:r w:rsidRPr="00DE5FC5">
        <w:rPr>
          <w:rFonts w:ascii="Times New Roman" w:hAnsi="Times New Roman"/>
          <w:sz w:val="22"/>
          <w:szCs w:val="22"/>
        </w:rPr>
        <w:t xml:space="preserve">        </w:t>
      </w:r>
      <w:r w:rsidRPr="00DE5FC5">
        <w:rPr>
          <w:rFonts w:ascii="Times New Roman" w:hAnsi="Times New Roman"/>
          <w:i w:val="0"/>
          <w:sz w:val="22"/>
          <w:szCs w:val="22"/>
        </w:rPr>
        <w:t>Алгебраические дроби. Арифметические операции над алгебраическими дробями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0"/>
        <w:rPr>
          <w:rFonts w:ascii="Times New Roman" w:hAnsi="Times New Roman"/>
          <w:b w:val="0"/>
          <w:i w:val="0"/>
          <w:color w:val="000000"/>
          <w:sz w:val="22"/>
          <w:szCs w:val="22"/>
        </w:rPr>
      </w:pPr>
      <w:r w:rsidRPr="00DE5FC5">
        <w:rPr>
          <w:rFonts w:ascii="Times New Roman" w:hAnsi="Times New Roman"/>
          <w:b w:val="0"/>
          <w:i w:val="0"/>
          <w:color w:val="000000"/>
          <w:sz w:val="22"/>
          <w:szCs w:val="22"/>
        </w:rPr>
        <w:t>Буквенные выражения (выражения с переменными). Числовое значение буквенного выражения. Допустимые значения переменных, входящих в алгебраические выражения. Подстановка выражений вместо переменных. Равенство буквенных выражений. Тождество, доказательство тождеств. Преобразования выражений.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0"/>
        <w:jc w:val="both"/>
        <w:rPr>
          <w:rFonts w:ascii="Times New Roman" w:hAnsi="Times New Roman"/>
          <w:i w:val="0"/>
          <w:color w:val="000000"/>
          <w:sz w:val="22"/>
          <w:szCs w:val="22"/>
        </w:rPr>
      </w:pPr>
      <w:r w:rsidRPr="00DE5FC5">
        <w:rPr>
          <w:rFonts w:ascii="Times New Roman" w:hAnsi="Times New Roman"/>
          <w:b w:val="0"/>
          <w:i w:val="0"/>
          <w:color w:val="000000"/>
          <w:sz w:val="22"/>
          <w:szCs w:val="22"/>
        </w:rPr>
        <w:t xml:space="preserve">      Свойства степеней с целым показателем. Многочлены. Сложение, вычитание, умноже-ние многочленов. Формулы сокращенного умножения: квадрат суммы и квадрат разности, куб суммы и куб разности. Формула разности квадратов, формула суммы кубов и разности кубов. Разложение многочлена на множители. Квадратный трехчлен. Выделение полного квадрата в квадратном трехчлене. Теорема Виета. Разложение квадратного трехчлена на линейные множители. Многочлены с одной переменной. Степень многочлена. Корень многочлена. 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      Алгебраическая дробь. Сокращение дробей. Действия с алгебраическими дробями.  Рациональные выражения и их преобразования. Свойства квадратных корней и их применение в вычислениях.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0"/>
        <w:jc w:val="both"/>
        <w:rPr>
          <w:rFonts w:ascii="Times New Roman" w:hAnsi="Times New Roman"/>
          <w:i w:val="0"/>
          <w:sz w:val="22"/>
          <w:szCs w:val="22"/>
        </w:rPr>
      </w:pPr>
      <w:r w:rsidRPr="00DE5FC5">
        <w:rPr>
          <w:rFonts w:ascii="Times New Roman" w:hAnsi="Times New Roman"/>
          <w:i w:val="0"/>
          <w:color w:val="000000"/>
          <w:sz w:val="22"/>
          <w:szCs w:val="22"/>
        </w:rPr>
        <w:t xml:space="preserve">      </w:t>
      </w:r>
      <w:r w:rsidRPr="00DE5FC5">
        <w:rPr>
          <w:rFonts w:ascii="Times New Roman" w:hAnsi="Times New Roman"/>
          <w:i w:val="0"/>
          <w:sz w:val="22"/>
          <w:szCs w:val="22"/>
        </w:rPr>
        <w:t xml:space="preserve">Уравнения и неравенства. </w:t>
      </w:r>
    </w:p>
    <w:p w:rsidR="009E0ABC" w:rsidRPr="00DE5FC5" w:rsidRDefault="009E0ABC" w:rsidP="00A6771D">
      <w:pPr>
        <w:pStyle w:val="2"/>
        <w:keepNext w:val="0"/>
        <w:widowControl w:val="0"/>
        <w:spacing w:before="0" w:after="0" w:line="200" w:lineRule="atLeast"/>
        <w:ind w:left="284" w:right="235" w:firstLine="0"/>
        <w:jc w:val="both"/>
        <w:rPr>
          <w:rFonts w:ascii="Times New Roman" w:hAnsi="Times New Roman"/>
          <w:i w:val="0"/>
          <w:color w:val="000000"/>
          <w:sz w:val="22"/>
          <w:szCs w:val="22"/>
        </w:rPr>
      </w:pPr>
      <w:r w:rsidRPr="00DE5FC5">
        <w:rPr>
          <w:rFonts w:ascii="Times New Roman" w:hAnsi="Times New Roman"/>
          <w:i w:val="0"/>
          <w:color w:val="000000"/>
          <w:sz w:val="22"/>
          <w:szCs w:val="22"/>
        </w:rPr>
        <w:t xml:space="preserve">      </w:t>
      </w:r>
      <w:r w:rsidRPr="00DE5FC5">
        <w:rPr>
          <w:rFonts w:ascii="Times New Roman" w:hAnsi="Times New Roman"/>
          <w:b w:val="0"/>
          <w:i w:val="0"/>
          <w:color w:val="000000"/>
          <w:sz w:val="22"/>
          <w:szCs w:val="22"/>
        </w:rPr>
        <w:t xml:space="preserve">Уравнение с одной переменной. Корень уравнения. Линейное уравнение. Квадратное уравнение: формула корней квадратного уравнения, Решение рациональных уравнений. Примеры решения уравнений высших степеней; методы замены переменной, разложения на множители. 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     Уравнение с двумя переменными; решение уравнения с двумя переменными. Система уравнений; решение системы. Система двух линейных уравнений с двумя переменными; решение подстановкой и алгебраическим сложением. Уравнение с несколькими переменными. Примеры решения нелинейных систем. Примеры решения уравнений в целых числах. 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    Неравенство с одной переменной. Решение неравенства. Линейные неравенства с одной переменной и их системы. Квадратные неравенства. Примеры решения дробно-линейных неравенств. Числовые неравенства и их свойства. Доказательство числовых и алгебраических неравенств. </w:t>
      </w:r>
    </w:p>
    <w:p w:rsidR="009E0ABC" w:rsidRPr="00DE5FC5" w:rsidRDefault="009E0ABC" w:rsidP="00A6771D">
      <w:pPr>
        <w:pStyle w:val="21"/>
        <w:widowControl w:val="0"/>
        <w:spacing w:after="0" w:line="200" w:lineRule="atLeast"/>
        <w:ind w:left="284" w:right="235"/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Решение текстовых задач алгебраическим способом.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Числовые последовательности</w:t>
      </w:r>
      <w:r w:rsidRPr="00DE5FC5">
        <w:rPr>
          <w:b/>
          <w:sz w:val="22"/>
          <w:szCs w:val="22"/>
        </w:rPr>
        <w:t>.</w:t>
      </w:r>
      <w:r w:rsidRPr="00DE5FC5">
        <w:rPr>
          <w:b/>
          <w:color w:val="000000"/>
          <w:sz w:val="22"/>
          <w:szCs w:val="22"/>
        </w:rPr>
        <w:t xml:space="preserve"> </w:t>
      </w:r>
      <w:r w:rsidRPr="00DE5FC5">
        <w:rPr>
          <w:color w:val="000000"/>
          <w:sz w:val="22"/>
          <w:szCs w:val="22"/>
        </w:rPr>
        <w:t xml:space="preserve">Понятие последовательности. Арифметическая и геометрическая прогрессии. Формулы общего члена арифметической и геометрической прогрессии, суммы первых нескольких членов арифметической и геометрической прогрессий. 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 xml:space="preserve">Числовые функции. </w:t>
      </w:r>
      <w:r w:rsidRPr="00DE5FC5">
        <w:rPr>
          <w:color w:val="000000"/>
          <w:sz w:val="22"/>
          <w:szCs w:val="22"/>
        </w:rPr>
        <w:t>Понятие функции. Область определения функции. Способы задания функции. График функции,</w:t>
      </w:r>
      <w:r w:rsidRPr="00DE5FC5">
        <w:rPr>
          <w:b/>
          <w:color w:val="000000"/>
          <w:sz w:val="22"/>
          <w:szCs w:val="22"/>
        </w:rPr>
        <w:t xml:space="preserve"> </w:t>
      </w:r>
      <w:r w:rsidRPr="00DE5FC5">
        <w:rPr>
          <w:color w:val="000000"/>
          <w:sz w:val="22"/>
          <w:szCs w:val="22"/>
        </w:rPr>
        <w:t xml:space="preserve">возрастание и убывание функции, наибольшее и наименьшее значения функции, нули функции, промежутки знакопостоянства. Чтение графиков функций.  Функции, описывающие прямую и обратную пропорциональную зависимости, их графики. Линейная функция, ее график, геометрический смысл коэффициентов. Гипербола. Квадратичная функция, ее график, парабола. Координаты вершины параболы, ось симметрии. </w:t>
      </w:r>
      <w:r w:rsidRPr="00DE5FC5">
        <w:rPr>
          <w:i/>
          <w:color w:val="000000"/>
          <w:sz w:val="22"/>
          <w:szCs w:val="22"/>
        </w:rPr>
        <w:t>Степенные функции с натуральным показателем, их графики.</w:t>
      </w:r>
      <w:r w:rsidRPr="00DE5FC5">
        <w:rPr>
          <w:color w:val="000000"/>
          <w:sz w:val="22"/>
          <w:szCs w:val="22"/>
        </w:rPr>
        <w:t xml:space="preserve"> Графики функций: корень квадратный, корень кубический, модуль. Использование графиков функций для решения уравнений и систем.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Примеры графических зависимостей, отражающих реальные процессы: колебание, показательный рост; </w:t>
      </w:r>
      <w:r w:rsidRPr="00DE5FC5">
        <w:rPr>
          <w:i/>
          <w:color w:val="000000"/>
          <w:sz w:val="22"/>
          <w:szCs w:val="22"/>
        </w:rPr>
        <w:t>числовые функции, описывающие эти процессы</w:t>
      </w:r>
      <w:r w:rsidRPr="00DE5FC5">
        <w:rPr>
          <w:color w:val="000000"/>
          <w:sz w:val="22"/>
          <w:szCs w:val="22"/>
        </w:rPr>
        <w:t>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>Параллельный перенос графиков вдоль осей координат и симметрия относительно осей.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Координаты.</w:t>
      </w:r>
      <w:r w:rsidRPr="00DE5FC5">
        <w:rPr>
          <w:color w:val="000000"/>
          <w:sz w:val="22"/>
          <w:szCs w:val="22"/>
        </w:rPr>
        <w:t xml:space="preserve"> Изображение чисел точками координатной прямой. Геометрический смысл модуля числа. Числовые промежутки: интервал, отрезок, луч. </w:t>
      </w:r>
      <w:r w:rsidRPr="00DE5FC5">
        <w:rPr>
          <w:i/>
          <w:color w:val="000000"/>
          <w:sz w:val="22"/>
          <w:szCs w:val="22"/>
        </w:rPr>
        <w:t>Формула расстояния между точками координатной прямой.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Декартовы координаты на плоскости; координаты точки. Координаты середины отрезка. Формула расстояния между двумя точками плоскости. Уравнение прямой, угловой коэффициент прямой, условие параллельности прямых. Уравнение окружности с центром в начале координат </w:t>
      </w:r>
      <w:r w:rsidRPr="00DE5FC5">
        <w:rPr>
          <w:i/>
          <w:color w:val="000000"/>
          <w:sz w:val="22"/>
          <w:szCs w:val="22"/>
        </w:rPr>
        <w:t>и в любой заданной точке</w:t>
      </w:r>
      <w:r w:rsidRPr="00DE5FC5">
        <w:rPr>
          <w:color w:val="000000"/>
          <w:sz w:val="22"/>
          <w:szCs w:val="22"/>
        </w:rPr>
        <w:t>.</w:t>
      </w:r>
    </w:p>
    <w:p w:rsidR="009E0ABC" w:rsidRPr="00DE5FC5" w:rsidRDefault="009E0ABC" w:rsidP="00A6771D">
      <w:pPr>
        <w:widowControl w:val="0"/>
        <w:spacing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>Графическая интерпретация уравнений с двумя переменными и их систем, неравенств с двумя переменными и их систем.</w:t>
      </w:r>
    </w:p>
    <w:p w:rsidR="009E0ABC" w:rsidRPr="00DE5FC5" w:rsidRDefault="009E0ABC" w:rsidP="00A6771D">
      <w:pPr>
        <w:pStyle w:val="a5"/>
        <w:widowControl w:val="0"/>
        <w:spacing w:line="200" w:lineRule="atLeast"/>
        <w:ind w:left="284" w:right="235"/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Геометрия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Начальные понятия и теоремы геометрии</w:t>
      </w:r>
      <w:r w:rsidRPr="00DE5FC5">
        <w:rPr>
          <w:b/>
          <w:sz w:val="22"/>
          <w:szCs w:val="22"/>
        </w:rPr>
        <w:t>.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>Возникновение геометрии из практики. Геометрические фигуры и тела. Равенство в геометрии. Точка, прямая и плоскость. Понятие о геометрическом месте точек. Расстояние. Отрезок, луч. Ломаная. Угол. Прямой угол. Острые и тупые углы. Вертикальные и смежные углы. Биссектриса угла и ее свойства.  Параллельные и пересекающиеся прямые. Перпендикулярность прямых. Теоремы о параллельности и перпендикулярности прямых. Свойство серединного перпендикуляра к отрезку. Перпендикуляр и наклонная к прямой. Многоугольники. Окружность и круг.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Треугольник.</w:t>
      </w:r>
      <w:r w:rsidRPr="00DE5FC5">
        <w:rPr>
          <w:color w:val="000000"/>
          <w:sz w:val="22"/>
          <w:szCs w:val="22"/>
        </w:rPr>
        <w:t xml:space="preserve">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Прямоугольные, остроугольные, и тупоугольные треугольники.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Сумма </w:t>
      </w:r>
      <w:r w:rsidRPr="00DE5FC5">
        <w:rPr>
          <w:color w:val="000000"/>
          <w:sz w:val="22"/>
          <w:szCs w:val="22"/>
        </w:rPr>
        <w:lastRenderedPageBreak/>
        <w:t xml:space="preserve">углов треугольника. Внешние углы треугольника. Зависимость между величинами сторон и углов треугольника. Теорема Фалеса. Подобие треугольников; коэффициент подобия. Признаки подобия треугольников.  Теорема Пифагора. Признаки равенства прямоугольных треугольников.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Теорема косинусов и теорема синусов; примеры их применения для вычисления элементов треугольника. Замечательные точки треугольника: точки пересечения серединных перпендикуляров, биссектрис, медиан.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Четырехугольник.</w:t>
      </w:r>
      <w:r w:rsidRPr="00DE5FC5">
        <w:rPr>
          <w:color w:val="000000"/>
          <w:sz w:val="22"/>
          <w:szCs w:val="22"/>
        </w:rPr>
        <w:t xml:space="preserve">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 xml:space="preserve">Многоугольники.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>Выпуклые многоугольники. Сумма углов выпуклого многоугольника. Вписанные и описанные многоугольники. Правильные многоугольники.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 xml:space="preserve">Окружность и круг.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Центр, радиус, диаметр. Дуга, хорда. Сектор, сегмент. Центральный, вписанный угол; величина вписанного угла. Взаимное расположение прямой и окружности, </w:t>
      </w:r>
      <w:r w:rsidRPr="00DE5FC5">
        <w:rPr>
          <w:i/>
          <w:color w:val="000000"/>
          <w:sz w:val="22"/>
          <w:szCs w:val="22"/>
        </w:rPr>
        <w:t>двух окружностей</w:t>
      </w:r>
      <w:r w:rsidRPr="00DE5FC5">
        <w:rPr>
          <w:color w:val="000000"/>
          <w:sz w:val="22"/>
          <w:szCs w:val="22"/>
        </w:rPr>
        <w:t xml:space="preserve">. Касательная и секущая к окружности, равенство касательных, проведенных из одной точки. </w:t>
      </w:r>
      <w:r w:rsidRPr="00DE5FC5">
        <w:rPr>
          <w:i/>
          <w:color w:val="000000"/>
          <w:sz w:val="22"/>
          <w:szCs w:val="22"/>
        </w:rPr>
        <w:t>Метрические соотношения в окружности: свойства секущих, касательных, хорд</w:t>
      </w:r>
      <w:r w:rsidRPr="00DE5FC5">
        <w:rPr>
          <w:color w:val="000000"/>
          <w:sz w:val="22"/>
          <w:szCs w:val="22"/>
        </w:rPr>
        <w:t xml:space="preserve">. Окружность, вписанная в треугольник, и окружность, описанная около треугольника. Вписанные и описанные четырехугольники. </w:t>
      </w:r>
      <w:r w:rsidRPr="00DE5FC5">
        <w:rPr>
          <w:i/>
          <w:color w:val="000000"/>
          <w:sz w:val="22"/>
          <w:szCs w:val="22"/>
        </w:rPr>
        <w:t>Вписанные и описанные окружности правильного многоугольника.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b/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Измерение геометрических величин</w:t>
      </w:r>
      <w:r w:rsidRPr="00DE5FC5">
        <w:rPr>
          <w:b/>
          <w:sz w:val="22"/>
          <w:szCs w:val="22"/>
        </w:rPr>
        <w:t>.</w:t>
      </w:r>
      <w:r w:rsidRPr="00DE5FC5">
        <w:rPr>
          <w:b/>
          <w:color w:val="000000"/>
          <w:sz w:val="22"/>
          <w:szCs w:val="22"/>
        </w:rPr>
        <w:t xml:space="preserve">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jc w:val="both"/>
        <w:rPr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Длина отрезка. Длина ломаной, периметр многоугольника. Расстояние от точки до прямой. Расстояние между параллельными прямыми. Длина окружности, число </w:t>
      </w:r>
      <w:r w:rsidRPr="00DE5FC5">
        <w:rPr>
          <w:color w:val="000000"/>
          <w:sz w:val="22"/>
          <w:szCs w:val="22"/>
        </w:rPr>
        <w:t xml:space="preserve">; длина дуги. Величина угла. Градусная мера угла, соответствие между величиной угла и длиной дуги окружности. Понятие о площади плоских фигур. Равносоставленные и равновеликие фигуры. Площадь прямоугольника. Площадь параллелограмма, треугольника и трапеции (основные формулы). Формулы, выражающие площадь треугольника: через две стороны и угол между ними, </w:t>
      </w:r>
      <w:r w:rsidRPr="00DE5FC5">
        <w:rPr>
          <w:i/>
          <w:color w:val="000000"/>
          <w:sz w:val="22"/>
          <w:szCs w:val="22"/>
        </w:rPr>
        <w:t xml:space="preserve">через периметр и радиус вписанной окружности, формула Герона. Площадь четырехугольника. </w:t>
      </w:r>
      <w:r w:rsidRPr="00DE5FC5">
        <w:rPr>
          <w:color w:val="000000"/>
          <w:sz w:val="22"/>
          <w:szCs w:val="22"/>
        </w:rPr>
        <w:t xml:space="preserve">Площадь круга и площадь сектора. </w:t>
      </w:r>
    </w:p>
    <w:p w:rsidR="009E0ABC" w:rsidRPr="00DE5FC5" w:rsidRDefault="009E0ABC" w:rsidP="00A6771D">
      <w:pPr>
        <w:pStyle w:val="a5"/>
        <w:widowControl w:val="0"/>
        <w:spacing w:after="0" w:line="200" w:lineRule="atLeast"/>
        <w:ind w:left="284" w:right="235"/>
        <w:rPr>
          <w:color w:val="000000"/>
          <w:sz w:val="22"/>
          <w:szCs w:val="22"/>
        </w:rPr>
        <w:sectPr w:rsidR="009E0ABC" w:rsidRPr="00DE5FC5" w:rsidSect="003C5FC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566" w:bottom="623" w:left="615" w:header="0" w:footer="0" w:gutter="0"/>
          <w:cols w:space="720"/>
          <w:docGrid w:linePitch="600" w:charSpace="32768"/>
        </w:sectPr>
      </w:pPr>
      <w:r w:rsidRPr="00DE5FC5">
        <w:rPr>
          <w:color w:val="000000"/>
          <w:sz w:val="22"/>
          <w:szCs w:val="22"/>
        </w:rPr>
        <w:t>Связь между площадями подобных фигур.</w:t>
      </w:r>
    </w:p>
    <w:p w:rsidR="009E0ABC" w:rsidRPr="00DE5FC5" w:rsidRDefault="009E0ABC" w:rsidP="00A6771D">
      <w:pPr>
        <w:pStyle w:val="2"/>
        <w:keepNext w:val="0"/>
        <w:widowControl w:val="0"/>
        <w:spacing w:line="200" w:lineRule="atLeast"/>
        <w:ind w:left="284" w:right="235" w:firstLine="0"/>
        <w:jc w:val="center"/>
        <w:rPr>
          <w:rFonts w:ascii="Times New Roman" w:hAnsi="Times New Roman"/>
          <w:sz w:val="22"/>
          <w:szCs w:val="22"/>
        </w:rPr>
      </w:pPr>
      <w:r w:rsidRPr="00DE5FC5">
        <w:rPr>
          <w:rFonts w:ascii="Times New Roman" w:hAnsi="Times New Roman"/>
          <w:sz w:val="22"/>
          <w:szCs w:val="22"/>
        </w:rPr>
        <w:lastRenderedPageBreak/>
        <w:t>Элементы логики, комбинаторики,</w:t>
      </w:r>
      <w:r w:rsidRPr="00DE5FC5">
        <w:rPr>
          <w:rFonts w:ascii="Times New Roman" w:hAnsi="Times New Roman"/>
          <w:sz w:val="22"/>
          <w:szCs w:val="22"/>
        </w:rPr>
        <w:br/>
        <w:t>статистики и теории вероятностей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i/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Доказательство</w:t>
      </w:r>
      <w:r w:rsidRPr="00DE5FC5">
        <w:rPr>
          <w:color w:val="000000"/>
          <w:sz w:val="22"/>
          <w:szCs w:val="22"/>
        </w:rPr>
        <w:t>. Определения, доказательства, аксиомы и теоремы; следствия. Необходимые и достаточные условия</w:t>
      </w:r>
      <w:r w:rsidRPr="00DE5FC5">
        <w:rPr>
          <w:i/>
          <w:color w:val="000000"/>
          <w:sz w:val="22"/>
          <w:szCs w:val="22"/>
        </w:rPr>
        <w:t>.</w:t>
      </w:r>
      <w:r w:rsidRPr="00DE5FC5">
        <w:rPr>
          <w:color w:val="000000"/>
          <w:sz w:val="22"/>
          <w:szCs w:val="22"/>
        </w:rPr>
        <w:t xml:space="preserve"> Доказательство от противного. Прямая и обратная теоремы. Понятие об аксиоматике и аксиоматическом построении геометрии. Пятый постулат Эвклида и его история.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Множества и комбинаторика.</w:t>
      </w:r>
      <w:r w:rsidRPr="00DE5FC5">
        <w:rPr>
          <w:color w:val="000000"/>
          <w:sz w:val="22"/>
          <w:szCs w:val="22"/>
        </w:rPr>
        <w:t xml:space="preserve"> Множество. Элемент множества, подмножество. Объединение и пересечение множеств. Диаграммы Эйлера.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b/>
          <w:color w:val="000000"/>
          <w:sz w:val="22"/>
          <w:szCs w:val="22"/>
        </w:rPr>
      </w:pPr>
      <w:r w:rsidRPr="00DE5FC5">
        <w:rPr>
          <w:color w:val="000000"/>
          <w:sz w:val="22"/>
          <w:szCs w:val="22"/>
        </w:rPr>
        <w:t xml:space="preserve">Примеры решения комбинаторных задач: перебор вариантов, правило умножения. 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color w:val="000000"/>
          <w:sz w:val="22"/>
          <w:szCs w:val="22"/>
        </w:rPr>
      </w:pPr>
      <w:r w:rsidRPr="00DE5FC5">
        <w:rPr>
          <w:b/>
          <w:color w:val="000000"/>
          <w:sz w:val="22"/>
          <w:szCs w:val="22"/>
        </w:rPr>
        <w:t>Статистические данные.</w:t>
      </w:r>
      <w:r w:rsidRPr="00DE5FC5">
        <w:rPr>
          <w:color w:val="000000"/>
          <w:sz w:val="22"/>
          <w:szCs w:val="22"/>
        </w:rPr>
        <w:t xml:space="preserve"> Представление данных в виде таблиц, диаграмм, графиков. Средние результатов измерений. Понятие о статистическом выводе на основе выборки.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b/>
          <w:sz w:val="22"/>
          <w:szCs w:val="22"/>
        </w:rPr>
      </w:pPr>
      <w:r w:rsidRPr="00DE5FC5">
        <w:rPr>
          <w:color w:val="000000"/>
          <w:sz w:val="22"/>
          <w:szCs w:val="22"/>
        </w:rPr>
        <w:t>Понятие и примеры случайных событий.</w:t>
      </w:r>
    </w:p>
    <w:p w:rsidR="009E0ABC" w:rsidRPr="00DE5FC5" w:rsidRDefault="009E0ABC" w:rsidP="00A6771D">
      <w:pPr>
        <w:pStyle w:val="1"/>
        <w:widowControl w:val="0"/>
        <w:spacing w:line="200" w:lineRule="atLeast"/>
        <w:ind w:left="284" w:right="235" w:firstLine="0"/>
        <w:rPr>
          <w:sz w:val="22"/>
          <w:szCs w:val="22"/>
        </w:rPr>
      </w:pPr>
      <w:r w:rsidRPr="00DE5FC5">
        <w:rPr>
          <w:b/>
          <w:sz w:val="22"/>
          <w:szCs w:val="22"/>
        </w:rPr>
        <w:t>Вероятность</w:t>
      </w:r>
      <w:r w:rsidRPr="00DE5FC5">
        <w:rPr>
          <w:sz w:val="22"/>
          <w:szCs w:val="22"/>
        </w:rPr>
        <w:t xml:space="preserve">. Частота события, вероятность. Равновозможные события и подсчет их вероятности. Представление о геометрической вероятности. </w:t>
      </w:r>
    </w:p>
    <w:p w:rsidR="009E0ABC" w:rsidRPr="00DE5FC5" w:rsidRDefault="009E0ABC" w:rsidP="00A6771D">
      <w:pPr>
        <w:spacing w:line="200" w:lineRule="atLeast"/>
        <w:ind w:left="284" w:right="235"/>
        <w:jc w:val="both"/>
        <w:rPr>
          <w:sz w:val="22"/>
          <w:szCs w:val="22"/>
        </w:rPr>
      </w:pPr>
    </w:p>
    <w:p w:rsidR="009E0ABC" w:rsidRPr="00DE5FC5" w:rsidRDefault="009E0ABC" w:rsidP="00A6771D">
      <w:pPr>
        <w:spacing w:line="200" w:lineRule="atLeast"/>
        <w:ind w:left="284" w:right="235"/>
        <w:jc w:val="both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 xml:space="preserve"> Итоговый контрольный тест.</w:t>
      </w:r>
    </w:p>
    <w:p w:rsidR="009E0ABC" w:rsidRPr="00DE5FC5" w:rsidRDefault="009E0ABC" w:rsidP="00A6771D">
      <w:pPr>
        <w:widowControl w:val="0"/>
        <w:spacing w:line="200" w:lineRule="atLeast"/>
        <w:ind w:left="284" w:right="235" w:firstLine="567"/>
        <w:jc w:val="center"/>
        <w:rPr>
          <w:b/>
          <w:i/>
          <w:sz w:val="22"/>
          <w:szCs w:val="22"/>
        </w:rPr>
      </w:pPr>
      <w:r w:rsidRPr="00DE5FC5">
        <w:rPr>
          <w:b/>
          <w:sz w:val="22"/>
          <w:szCs w:val="22"/>
        </w:rPr>
        <w:t>Программа элективного курса  содержит три  модуля:</w:t>
      </w:r>
    </w:p>
    <w:p w:rsidR="009E0ABC" w:rsidRPr="00DE5FC5" w:rsidRDefault="009E0ABC" w:rsidP="00A6771D">
      <w:pPr>
        <w:spacing w:line="200" w:lineRule="atLeast"/>
        <w:ind w:left="284" w:right="235"/>
        <w:jc w:val="center"/>
        <w:rPr>
          <w:sz w:val="22"/>
          <w:szCs w:val="22"/>
        </w:rPr>
      </w:pPr>
      <w:r w:rsidRPr="00DE5FC5">
        <w:rPr>
          <w:b/>
          <w:i/>
          <w:sz w:val="22"/>
          <w:szCs w:val="22"/>
        </w:rPr>
        <w:t>«Алгебра»(1 и 2 части), «Геометрия»(1и 2 части), «Реальная математика».</w:t>
      </w:r>
    </w:p>
    <w:p w:rsidR="009E0ABC" w:rsidRPr="00DE5FC5" w:rsidRDefault="009E0ABC" w:rsidP="00A6771D">
      <w:pPr>
        <w:spacing w:line="200" w:lineRule="atLeast"/>
        <w:ind w:left="284" w:right="235"/>
        <w:jc w:val="both"/>
        <w:rPr>
          <w:sz w:val="22"/>
          <w:szCs w:val="22"/>
          <w:u w:val="single"/>
        </w:rPr>
      </w:pPr>
      <w:r w:rsidRPr="00DE5FC5">
        <w:rPr>
          <w:sz w:val="22"/>
          <w:szCs w:val="22"/>
        </w:rPr>
        <w:t xml:space="preserve">    В </w:t>
      </w:r>
      <w:r w:rsidRPr="00DE5FC5">
        <w:rPr>
          <w:b/>
          <w:sz w:val="22"/>
          <w:szCs w:val="22"/>
        </w:rPr>
        <w:t xml:space="preserve">модуле «Алгебра» </w:t>
      </w:r>
      <w:r w:rsidRPr="00DE5FC5">
        <w:rPr>
          <w:sz w:val="22"/>
          <w:szCs w:val="22"/>
        </w:rPr>
        <w:t xml:space="preserve"> отрабатываются навыки решения алгебраических </w:t>
      </w:r>
      <w:r w:rsidRPr="00DE5FC5">
        <w:rPr>
          <w:sz w:val="22"/>
          <w:szCs w:val="22"/>
          <w:u w:val="single"/>
        </w:rPr>
        <w:t>заданий 1 части</w:t>
      </w:r>
      <w:r w:rsidRPr="00DE5FC5">
        <w:rPr>
          <w:sz w:val="22"/>
          <w:szCs w:val="22"/>
        </w:rPr>
        <w:t xml:space="preserve"> КИМ ОГЭ. Это задания с выбором одного ответа из  четырех  предложенных  вариантов, с кратким  ответом  и  на  соотнесение, с записью решения. В этом блоке проверяется  владение  основными  алгоритмами,  знание  и  понимание ключевых  элементов  содержания (математических  понятий,  их  свойств, приемов решения задач и пр.), умение пользоваться математической записью, применять знания к решению  математических задач,  не сводящиеся  к  прямому  применению алгоритма.</w:t>
      </w:r>
      <w:r w:rsidRPr="00DE5FC5">
        <w:rPr>
          <w:sz w:val="22"/>
          <w:szCs w:val="22"/>
          <w:u w:val="single"/>
        </w:rPr>
        <w:t xml:space="preserve"> </w:t>
      </w:r>
      <w:r w:rsidRPr="00DE5FC5">
        <w:rPr>
          <w:i/>
          <w:sz w:val="22"/>
          <w:szCs w:val="22"/>
          <w:u w:val="single"/>
        </w:rPr>
        <w:t>Задания 2 части</w:t>
      </w:r>
      <w:r w:rsidRPr="00DE5FC5">
        <w:rPr>
          <w:sz w:val="22"/>
          <w:szCs w:val="22"/>
          <w:u w:val="single"/>
        </w:rPr>
        <w:t xml:space="preserve"> </w:t>
      </w:r>
      <w:r w:rsidRPr="00DE5FC5">
        <w:rPr>
          <w:sz w:val="22"/>
          <w:szCs w:val="22"/>
        </w:rPr>
        <w:t>направлены на проверку владения материалом на повышенном уровне. Их назначение – дифференцировать хорошо успевающих школьников по уровням подготовки, выявить наиболее подготовленную часть выпускников, составляющую потенциальный контингент профильных классов.</w:t>
      </w:r>
      <w:r w:rsidRPr="00DE5FC5">
        <w:rPr>
          <w:b/>
          <w:sz w:val="22"/>
          <w:szCs w:val="22"/>
        </w:rPr>
        <w:t xml:space="preserve">  </w:t>
      </w:r>
      <w:r w:rsidRPr="00DE5FC5">
        <w:rPr>
          <w:sz w:val="22"/>
          <w:szCs w:val="22"/>
        </w:rPr>
        <w:t xml:space="preserve">Эти части содержат задания повышенного уровня сложности, которые направлены на проверку таких качеств математической подготовки выпускников, как: </w:t>
      </w:r>
    </w:p>
    <w:p w:rsidR="009E0ABC" w:rsidRPr="00DE5FC5" w:rsidRDefault="009E0ABC" w:rsidP="00A6771D">
      <w:pPr>
        <w:pStyle w:val="a7"/>
        <w:numPr>
          <w:ilvl w:val="0"/>
          <w:numId w:val="3"/>
        </w:numPr>
        <w:spacing w:after="0" w:line="200" w:lineRule="atLeast"/>
        <w:ind w:left="567" w:right="235"/>
        <w:jc w:val="both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 xml:space="preserve">уверенное  владение  формально-оперативным  алгебраическим аппаратом;  </w:t>
      </w:r>
    </w:p>
    <w:p w:rsidR="009E0ABC" w:rsidRPr="00DE5FC5" w:rsidRDefault="009E0ABC" w:rsidP="00A6771D">
      <w:pPr>
        <w:pStyle w:val="a7"/>
        <w:numPr>
          <w:ilvl w:val="0"/>
          <w:numId w:val="3"/>
        </w:numPr>
        <w:spacing w:after="0" w:line="200" w:lineRule="atLeast"/>
        <w:ind w:left="567" w:right="235"/>
        <w:jc w:val="both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lastRenderedPageBreak/>
        <w:t xml:space="preserve">умение  решить  планиметрическую  задачу,  применяя  различные теоретические знания курса геометрии; </w:t>
      </w:r>
    </w:p>
    <w:p w:rsidR="009E0ABC" w:rsidRPr="00DE5FC5" w:rsidRDefault="009E0ABC" w:rsidP="00A6771D">
      <w:pPr>
        <w:pStyle w:val="a7"/>
        <w:numPr>
          <w:ilvl w:val="0"/>
          <w:numId w:val="3"/>
        </w:numPr>
        <w:spacing w:after="0" w:line="200" w:lineRule="atLeast"/>
        <w:ind w:left="567" w:right="235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 xml:space="preserve">умение  решить  комплексную  задачу, включающую в себя знания  из разных тем курса;  </w:t>
      </w:r>
    </w:p>
    <w:p w:rsidR="009E0ABC" w:rsidRPr="00DE5FC5" w:rsidRDefault="009E0ABC" w:rsidP="00A6771D">
      <w:pPr>
        <w:pStyle w:val="a7"/>
        <w:numPr>
          <w:ilvl w:val="0"/>
          <w:numId w:val="3"/>
        </w:numPr>
        <w:spacing w:after="0" w:line="200" w:lineRule="atLeast"/>
        <w:ind w:left="567" w:right="235"/>
        <w:jc w:val="both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9E0ABC" w:rsidRPr="00DE5FC5" w:rsidRDefault="009E0ABC" w:rsidP="00A6771D">
      <w:pPr>
        <w:numPr>
          <w:ilvl w:val="0"/>
          <w:numId w:val="3"/>
        </w:numPr>
        <w:spacing w:line="200" w:lineRule="atLeast"/>
        <w:ind w:left="567" w:right="235"/>
        <w:jc w:val="both"/>
        <w:rPr>
          <w:sz w:val="22"/>
          <w:szCs w:val="22"/>
        </w:rPr>
      </w:pPr>
      <w:r w:rsidRPr="00DE5FC5">
        <w:rPr>
          <w:sz w:val="22"/>
          <w:szCs w:val="22"/>
        </w:rPr>
        <w:t>владение широким спектром приемов и способов рассуждений.</w:t>
      </w:r>
    </w:p>
    <w:p w:rsidR="009E0ABC" w:rsidRPr="00DE5FC5" w:rsidRDefault="009E0ABC" w:rsidP="00A6771D">
      <w:pPr>
        <w:spacing w:line="200" w:lineRule="atLeast"/>
        <w:ind w:left="284" w:right="235"/>
        <w:jc w:val="both"/>
        <w:rPr>
          <w:sz w:val="22"/>
          <w:szCs w:val="22"/>
        </w:rPr>
      </w:pPr>
      <w:r w:rsidRPr="00DE5FC5">
        <w:rPr>
          <w:b/>
          <w:sz w:val="22"/>
          <w:szCs w:val="22"/>
        </w:rPr>
        <w:t xml:space="preserve">      Модуль «Геометрия»</w:t>
      </w:r>
      <w:r w:rsidRPr="00DE5FC5">
        <w:rPr>
          <w:sz w:val="22"/>
          <w:szCs w:val="22"/>
        </w:rPr>
        <w:t xml:space="preserve"> содержит геометрические </w:t>
      </w:r>
      <w:r w:rsidRPr="00DE5FC5">
        <w:rPr>
          <w:sz w:val="22"/>
          <w:szCs w:val="22"/>
          <w:u w:val="single"/>
        </w:rPr>
        <w:t>задачи 1 части</w:t>
      </w:r>
      <w:r w:rsidRPr="00DE5FC5">
        <w:rPr>
          <w:sz w:val="22"/>
          <w:szCs w:val="22"/>
        </w:rPr>
        <w:t xml:space="preserve"> КИМ ОГЭ.   В этом блоке повторяются основные геометрические сведения, и отрабатывается  навык решения геометрических задач. </w:t>
      </w:r>
      <w:r w:rsidRPr="00DE5FC5">
        <w:rPr>
          <w:sz w:val="22"/>
          <w:szCs w:val="22"/>
          <w:u w:val="single"/>
        </w:rPr>
        <w:t xml:space="preserve">Задания части 2 </w:t>
      </w:r>
      <w:r w:rsidRPr="00DE5FC5">
        <w:rPr>
          <w:sz w:val="22"/>
          <w:szCs w:val="22"/>
        </w:rPr>
        <w:t>направлены на проверку умения решать планиметрическую задачу, применяя различные теоретические знания курса геометрии; умения математически грамотно и ясно записывать решение, приводя при этом необходимые пояснения и обоснования; владение широким спектром приемов и способов рассуждений.</w:t>
      </w:r>
    </w:p>
    <w:p w:rsidR="009E0ABC" w:rsidRPr="00DE5FC5" w:rsidRDefault="009E0ABC" w:rsidP="00A6771D">
      <w:pPr>
        <w:spacing w:line="200" w:lineRule="atLeast"/>
        <w:ind w:left="284" w:right="235"/>
        <w:jc w:val="both"/>
        <w:rPr>
          <w:sz w:val="22"/>
          <w:szCs w:val="22"/>
        </w:rPr>
      </w:pPr>
      <w:r w:rsidRPr="00DE5FC5">
        <w:rPr>
          <w:sz w:val="22"/>
          <w:szCs w:val="22"/>
        </w:rPr>
        <w:t xml:space="preserve">      </w:t>
      </w:r>
      <w:r w:rsidRPr="00DE5FC5">
        <w:rPr>
          <w:b/>
          <w:sz w:val="22"/>
          <w:szCs w:val="22"/>
        </w:rPr>
        <w:t>Модуль «Реальная математика»</w:t>
      </w:r>
      <w:r w:rsidRPr="00DE5FC5">
        <w:rPr>
          <w:sz w:val="22"/>
          <w:szCs w:val="22"/>
        </w:rPr>
        <w:t xml:space="preserve"> содержит </w:t>
      </w:r>
      <w:r w:rsidRPr="00DE5FC5">
        <w:rPr>
          <w:sz w:val="22"/>
          <w:szCs w:val="22"/>
          <w:u w:val="single"/>
        </w:rPr>
        <w:t>задачи 1 части</w:t>
      </w:r>
      <w:r w:rsidRPr="00DE5FC5">
        <w:rPr>
          <w:sz w:val="22"/>
          <w:szCs w:val="22"/>
        </w:rPr>
        <w:t xml:space="preserve"> КИМ ОГЭ.  Практико-ориентированные задания подчеркивают важность освоения таких математических компетенций, как умение применять задания в практической жизни и в смежных областях.</w:t>
      </w:r>
    </w:p>
    <w:p w:rsidR="009E0ABC" w:rsidRPr="00DE5FC5" w:rsidRDefault="009E0ABC" w:rsidP="00B9753D">
      <w:pPr>
        <w:spacing w:line="200" w:lineRule="atLeast"/>
        <w:ind w:left="284" w:right="235"/>
        <w:jc w:val="both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 xml:space="preserve">     </w:t>
      </w:r>
    </w:p>
    <w:p w:rsidR="009E0ABC" w:rsidRPr="00DE5FC5" w:rsidRDefault="009E0ABC" w:rsidP="00A6771D">
      <w:pPr>
        <w:spacing w:line="200" w:lineRule="atLeast"/>
        <w:ind w:left="284" w:right="235"/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>Содержание программы элективного курса</w:t>
      </w:r>
    </w:p>
    <w:p w:rsidR="009E0ABC" w:rsidRPr="00DE5FC5" w:rsidRDefault="009E0ABC" w:rsidP="00A6771D">
      <w:pPr>
        <w:spacing w:line="200" w:lineRule="atLeast"/>
        <w:ind w:left="284" w:right="235"/>
        <w:jc w:val="center"/>
        <w:rPr>
          <w:b/>
          <w:color w:val="800000"/>
          <w:sz w:val="22"/>
          <w:szCs w:val="22"/>
        </w:rPr>
      </w:pPr>
    </w:p>
    <w:tbl>
      <w:tblPr>
        <w:tblW w:w="0" w:type="auto"/>
        <w:jc w:val="center"/>
        <w:tblInd w:w="240" w:type="dxa"/>
        <w:tblLayout w:type="fixed"/>
        <w:tblLook w:val="0000"/>
      </w:tblPr>
      <w:tblGrid>
        <w:gridCol w:w="814"/>
        <w:gridCol w:w="6747"/>
        <w:gridCol w:w="1779"/>
      </w:tblGrid>
      <w:tr w:rsidR="009E0ABC" w:rsidRPr="00DE5FC5" w:rsidTr="00E9649D">
        <w:trPr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  <w:rPr>
                <w:b/>
              </w:rPr>
            </w:pPr>
            <w:r w:rsidRPr="00DE5FC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  <w:rPr>
                <w:b/>
              </w:rPr>
            </w:pPr>
            <w:r w:rsidRPr="00DE5FC5">
              <w:rPr>
                <w:b/>
                <w:sz w:val="22"/>
                <w:szCs w:val="22"/>
              </w:rPr>
              <w:t>Название (темы) модуля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 w:rsidRPr="00DE5FC5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9E0ABC" w:rsidRPr="00DE5FC5" w:rsidTr="00E9649D">
        <w:trPr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pStyle w:val="a7"/>
              <w:numPr>
                <w:ilvl w:val="0"/>
                <w:numId w:val="2"/>
              </w:numPr>
              <w:snapToGrid w:val="0"/>
              <w:spacing w:after="0" w:line="200" w:lineRule="atLeast"/>
              <w:ind w:left="284" w:right="23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both"/>
            </w:pPr>
            <w:r w:rsidRPr="00DE5FC5">
              <w:rPr>
                <w:sz w:val="22"/>
                <w:szCs w:val="22"/>
              </w:rPr>
              <w:t>Алгебраические задания базового уровня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 w:rsidRPr="00DE5FC5">
              <w:rPr>
                <w:sz w:val="22"/>
                <w:szCs w:val="22"/>
              </w:rPr>
              <w:t>2</w:t>
            </w:r>
          </w:p>
        </w:tc>
      </w:tr>
      <w:tr w:rsidR="009E0ABC" w:rsidRPr="00DE5FC5" w:rsidTr="00E9649D">
        <w:trPr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pStyle w:val="a7"/>
              <w:numPr>
                <w:ilvl w:val="0"/>
                <w:numId w:val="2"/>
              </w:numPr>
              <w:snapToGrid w:val="0"/>
              <w:spacing w:after="0" w:line="200" w:lineRule="atLeast"/>
              <w:ind w:left="284" w:right="23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both"/>
            </w:pPr>
            <w:r w:rsidRPr="00DE5FC5">
              <w:rPr>
                <w:sz w:val="22"/>
                <w:szCs w:val="22"/>
              </w:rPr>
              <w:t>Геометрические задачи базового уровня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E0ABC" w:rsidRPr="00DE5FC5" w:rsidTr="00E9649D">
        <w:trPr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pStyle w:val="a7"/>
              <w:numPr>
                <w:ilvl w:val="0"/>
                <w:numId w:val="2"/>
              </w:numPr>
              <w:snapToGrid w:val="0"/>
              <w:spacing w:after="0" w:line="200" w:lineRule="atLeast"/>
              <w:ind w:left="284" w:right="23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both"/>
            </w:pPr>
            <w:r w:rsidRPr="00DE5FC5">
              <w:rPr>
                <w:sz w:val="22"/>
                <w:szCs w:val="22"/>
              </w:rPr>
              <w:t>Реальная математика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9E0ABC" w:rsidRPr="00DE5FC5" w:rsidTr="00E9649D">
        <w:trPr>
          <w:trHeight w:val="373"/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pStyle w:val="a7"/>
              <w:numPr>
                <w:ilvl w:val="0"/>
                <w:numId w:val="2"/>
              </w:numPr>
              <w:snapToGrid w:val="0"/>
              <w:spacing w:after="0" w:line="200" w:lineRule="atLeast"/>
              <w:ind w:left="284" w:right="23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both"/>
            </w:pPr>
            <w:r w:rsidRPr="00DE5FC5">
              <w:rPr>
                <w:sz w:val="22"/>
                <w:szCs w:val="22"/>
              </w:rPr>
              <w:t>Задания повышенного уровня сложности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 w:rsidRPr="00DE5FC5">
              <w:rPr>
                <w:sz w:val="22"/>
                <w:szCs w:val="22"/>
              </w:rPr>
              <w:t>2</w:t>
            </w:r>
          </w:p>
        </w:tc>
      </w:tr>
      <w:tr w:rsidR="009E0ABC" w:rsidRPr="00DE5FC5" w:rsidTr="00E9649D">
        <w:trPr>
          <w:jc w:val="center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pStyle w:val="a7"/>
              <w:snapToGrid w:val="0"/>
              <w:spacing w:after="0" w:line="200" w:lineRule="atLeast"/>
              <w:ind w:left="284" w:right="2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both"/>
            </w:pPr>
            <w:r w:rsidRPr="00DE5FC5">
              <w:rPr>
                <w:sz w:val="22"/>
                <w:szCs w:val="22"/>
              </w:rPr>
              <w:t>Общее количество часов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ABC" w:rsidRPr="00DE5FC5" w:rsidRDefault="009E0ABC" w:rsidP="00E9649D">
            <w:pPr>
              <w:spacing w:line="200" w:lineRule="atLeast"/>
              <w:ind w:left="284" w:right="235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</w:tbl>
    <w:p w:rsidR="009E0ABC" w:rsidRPr="00DE5FC5" w:rsidRDefault="009E0ABC" w:rsidP="00A6771D">
      <w:pPr>
        <w:spacing w:line="200" w:lineRule="atLeast"/>
        <w:ind w:left="284" w:right="235"/>
        <w:jc w:val="both"/>
        <w:rPr>
          <w:b/>
          <w:bCs/>
          <w:sz w:val="22"/>
          <w:szCs w:val="22"/>
          <w:u w:val="single"/>
        </w:rPr>
      </w:pPr>
    </w:p>
    <w:p w:rsidR="009E0ABC" w:rsidRPr="00DE5FC5" w:rsidRDefault="009E0ABC" w:rsidP="00A6771D">
      <w:pPr>
        <w:spacing w:line="200" w:lineRule="atLeast"/>
        <w:ind w:left="284" w:right="235" w:firstLine="567"/>
        <w:rPr>
          <w:sz w:val="22"/>
          <w:szCs w:val="22"/>
        </w:rPr>
      </w:pPr>
      <w:r w:rsidRPr="00DE5FC5">
        <w:rPr>
          <w:b/>
          <w:i/>
          <w:sz w:val="22"/>
          <w:szCs w:val="22"/>
        </w:rPr>
        <w:t>Алгебраические задания базового уровня.</w:t>
      </w:r>
      <w:r w:rsidRPr="00DE5FC5">
        <w:rPr>
          <w:b/>
          <w:bCs/>
          <w:i/>
          <w:sz w:val="22"/>
          <w:szCs w:val="22"/>
        </w:rPr>
        <w:t xml:space="preserve"> </w:t>
      </w:r>
    </w:p>
    <w:p w:rsidR="009E0ABC" w:rsidRPr="00DE5FC5" w:rsidRDefault="009E0ABC" w:rsidP="00A6771D">
      <w:pPr>
        <w:pStyle w:val="a7"/>
        <w:spacing w:after="0" w:line="200" w:lineRule="atLeast"/>
        <w:ind w:left="284" w:right="235" w:firstLine="709"/>
        <w:jc w:val="both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 xml:space="preserve">Введение: цель и содержание элективного курса, формы контроля. Обыкновенные и десятичные дроби. Стандартный вид числа. Округление и сравнение чисел. Буквенные выражения.   Область допустимых значений. Формулы. Степень с целым показателем. Многочлены. Преобразование выражений. Разложение многочленов на множители. Алгебраические дроби. Сокращение алгебраических дробей. Преобразования рациональных выражений. Квадратные корни. Линейные и квадратные уравнения. Системы уравнений. Неравенства с одной переменной и системы неравенств. Решение квадратных неравенств. Последовательности и прогрессии. Рекуррентные формулы. Задачи, решаемые с помощью прогрессий. </w:t>
      </w:r>
    </w:p>
    <w:p w:rsidR="009E0ABC" w:rsidRPr="00DE5FC5" w:rsidRDefault="009E0ABC" w:rsidP="00A6771D">
      <w:pPr>
        <w:pStyle w:val="a7"/>
        <w:spacing w:after="0" w:line="200" w:lineRule="atLeast"/>
        <w:ind w:left="284" w:right="235"/>
        <w:jc w:val="both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 xml:space="preserve">Числа на координатной прямой. Представление решений неравенств и их систем на координатной прямой. Функции и графики.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 </w:t>
      </w:r>
    </w:p>
    <w:p w:rsidR="009E0ABC" w:rsidRPr="00DE5FC5" w:rsidRDefault="009E0ABC" w:rsidP="00A6771D">
      <w:pPr>
        <w:pStyle w:val="a7"/>
        <w:tabs>
          <w:tab w:val="left" w:pos="675"/>
        </w:tabs>
        <w:spacing w:after="0" w:line="200" w:lineRule="atLeast"/>
        <w:ind w:left="284" w:right="235"/>
        <w:jc w:val="both"/>
        <w:rPr>
          <w:rFonts w:ascii="Times New Roman" w:hAnsi="Times New Roman" w:cs="Times New Roman"/>
          <w:b/>
          <w:bCs/>
          <w:i/>
        </w:rPr>
      </w:pPr>
      <w:r w:rsidRPr="00DE5FC5">
        <w:rPr>
          <w:rFonts w:ascii="Times New Roman" w:hAnsi="Times New Roman" w:cs="Times New Roman"/>
          <w:b/>
          <w:bCs/>
        </w:rPr>
        <w:t xml:space="preserve"> </w:t>
      </w:r>
      <w:r w:rsidRPr="00DE5FC5">
        <w:rPr>
          <w:rFonts w:ascii="Times New Roman" w:hAnsi="Times New Roman" w:cs="Times New Roman"/>
          <w:b/>
          <w:i/>
        </w:rPr>
        <w:t>Геометрические задачи  базового уровня.</w:t>
      </w:r>
      <w:r w:rsidRPr="00DE5FC5">
        <w:rPr>
          <w:rFonts w:ascii="Times New Roman" w:hAnsi="Times New Roman" w:cs="Times New Roman"/>
          <w:b/>
          <w:bCs/>
          <w:i/>
        </w:rPr>
        <w:t xml:space="preserve"> </w:t>
      </w:r>
    </w:p>
    <w:p w:rsidR="009E0ABC" w:rsidRPr="00DE5FC5" w:rsidRDefault="009E0ABC" w:rsidP="00A6771D">
      <w:pPr>
        <w:pStyle w:val="a7"/>
        <w:tabs>
          <w:tab w:val="left" w:pos="675"/>
        </w:tabs>
        <w:spacing w:after="0" w:line="200" w:lineRule="atLeast"/>
        <w:ind w:left="284" w:right="235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  <w:b/>
          <w:bCs/>
          <w:i/>
        </w:rPr>
        <w:t xml:space="preserve"> </w:t>
      </w:r>
      <w:r w:rsidRPr="00DE5FC5">
        <w:rPr>
          <w:rFonts w:ascii="Times New Roman" w:hAnsi="Times New Roman" w:cs="Times New Roman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9E0ABC" w:rsidRPr="00DE5FC5" w:rsidRDefault="009E0ABC" w:rsidP="00A6771D">
      <w:pPr>
        <w:pStyle w:val="a7"/>
        <w:spacing w:after="0" w:line="200" w:lineRule="atLeast"/>
        <w:ind w:left="284" w:right="235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  <w:b/>
          <w:bCs/>
        </w:rPr>
        <w:t xml:space="preserve"> </w:t>
      </w:r>
      <w:r w:rsidRPr="00DE5FC5">
        <w:rPr>
          <w:rFonts w:ascii="Times New Roman" w:hAnsi="Times New Roman" w:cs="Times New Roman"/>
          <w:b/>
          <w:bCs/>
          <w:i/>
        </w:rPr>
        <w:t>Реальная математика.</w:t>
      </w:r>
      <w:r w:rsidRPr="00DE5FC5">
        <w:rPr>
          <w:rFonts w:ascii="Times New Roman" w:hAnsi="Times New Roman" w:cs="Times New Roman"/>
          <w:bCs/>
        </w:rPr>
        <w:t xml:space="preserve"> </w:t>
      </w:r>
    </w:p>
    <w:p w:rsidR="009E0ABC" w:rsidRPr="00DE5FC5" w:rsidRDefault="009E0ABC" w:rsidP="00A6771D">
      <w:pPr>
        <w:pStyle w:val="a7"/>
        <w:spacing w:after="0" w:line="200" w:lineRule="atLeast"/>
        <w:ind w:left="284" w:right="235"/>
        <w:rPr>
          <w:rFonts w:ascii="Times New Roman" w:hAnsi="Times New Roman" w:cs="Times New Roman"/>
        </w:rPr>
      </w:pPr>
      <w:r w:rsidRPr="00DE5FC5">
        <w:rPr>
          <w:rFonts w:ascii="Times New Roman" w:hAnsi="Times New Roman" w:cs="Times New Roman"/>
        </w:rPr>
        <w:t>Проценты. Составление математической модели по условию задачи. Текстовые задачи на практический расчет. Чтение графиков и диаграмм. Элементы комбинаторики, статистики и теории вероятностей. Выражение величины из формулы.</w:t>
      </w:r>
    </w:p>
    <w:p w:rsidR="009E0ABC" w:rsidRPr="00DE5FC5" w:rsidRDefault="009E0ABC" w:rsidP="00A6771D">
      <w:pPr>
        <w:spacing w:line="200" w:lineRule="atLeast"/>
        <w:ind w:left="284" w:right="235"/>
        <w:rPr>
          <w:bCs/>
          <w:sz w:val="22"/>
          <w:szCs w:val="22"/>
        </w:rPr>
      </w:pPr>
      <w:r w:rsidRPr="00DE5FC5">
        <w:rPr>
          <w:b/>
          <w:i/>
          <w:sz w:val="22"/>
          <w:szCs w:val="22"/>
        </w:rPr>
        <w:t>Задания повышенного уровня сложности.</w:t>
      </w:r>
      <w:r w:rsidRPr="00DE5FC5">
        <w:rPr>
          <w:b/>
          <w:bCs/>
          <w:i/>
          <w:sz w:val="22"/>
          <w:szCs w:val="22"/>
        </w:rPr>
        <w:t xml:space="preserve"> </w:t>
      </w:r>
    </w:p>
    <w:p w:rsidR="009E0ABC" w:rsidRPr="00DE5FC5" w:rsidRDefault="009E0ABC" w:rsidP="00A6771D">
      <w:pPr>
        <w:spacing w:line="200" w:lineRule="atLeast"/>
        <w:ind w:left="284" w:right="235" w:firstLine="567"/>
        <w:jc w:val="both"/>
        <w:rPr>
          <w:b/>
          <w:i/>
          <w:sz w:val="22"/>
          <w:szCs w:val="22"/>
        </w:rPr>
      </w:pPr>
      <w:r w:rsidRPr="00DE5FC5">
        <w:rPr>
          <w:bCs/>
          <w:sz w:val="22"/>
          <w:szCs w:val="22"/>
        </w:rPr>
        <w:t xml:space="preserve">Преобразования алгебраических выражений. Уравнения, неравенства, системы. </w:t>
      </w:r>
      <w:r w:rsidRPr="00DE5FC5">
        <w:rPr>
          <w:sz w:val="22"/>
          <w:szCs w:val="22"/>
        </w:rPr>
        <w:t xml:space="preserve">Исследование функции и построение графика. Кусочно-заданные функции. Построение графиков с модулем.  Задачи на движение. Задачи на смеси, сплавы. Сложные проценты. Задачи на совместную работу. Задания с параметром: исследование графиков функций, решение уравнений и неравенств с параметром. Знаки корней квадратного трехчлена.  Расположение корней квадратного трехчлена. Параметры </w:t>
      </w:r>
      <w:r w:rsidRPr="00DE5FC5">
        <w:rPr>
          <w:sz w:val="22"/>
          <w:szCs w:val="22"/>
          <w:lang w:val="en-US"/>
        </w:rPr>
        <w:t>a</w:t>
      </w:r>
      <w:r w:rsidRPr="00DE5FC5">
        <w:rPr>
          <w:sz w:val="22"/>
          <w:szCs w:val="22"/>
        </w:rPr>
        <w:t xml:space="preserve">, </w:t>
      </w:r>
      <w:r w:rsidRPr="00DE5FC5">
        <w:rPr>
          <w:sz w:val="22"/>
          <w:szCs w:val="22"/>
          <w:lang w:val="en-US"/>
        </w:rPr>
        <w:t>b</w:t>
      </w:r>
      <w:r w:rsidRPr="00DE5FC5">
        <w:rPr>
          <w:sz w:val="22"/>
          <w:szCs w:val="22"/>
        </w:rPr>
        <w:t xml:space="preserve">, </w:t>
      </w:r>
      <w:r w:rsidRPr="00DE5FC5">
        <w:rPr>
          <w:sz w:val="22"/>
          <w:szCs w:val="22"/>
          <w:lang w:val="en-US"/>
        </w:rPr>
        <w:t>c</w:t>
      </w:r>
      <w:r w:rsidRPr="00DE5FC5">
        <w:rPr>
          <w:sz w:val="22"/>
          <w:szCs w:val="22"/>
        </w:rPr>
        <w:t xml:space="preserve"> и корни квадратного трехчлена. Геометрические задачи.</w:t>
      </w:r>
    </w:p>
    <w:p w:rsidR="009E0ABC" w:rsidRDefault="009E0ABC" w:rsidP="00A6771D">
      <w:pPr>
        <w:spacing w:after="120" w:line="200" w:lineRule="atLeast"/>
        <w:ind w:left="284" w:right="235" w:firstLine="567"/>
        <w:jc w:val="center"/>
        <w:rPr>
          <w:b/>
          <w:sz w:val="22"/>
          <w:szCs w:val="22"/>
        </w:rPr>
      </w:pPr>
    </w:p>
    <w:p w:rsidR="009E0ABC" w:rsidRPr="00DE5FC5" w:rsidRDefault="009E0ABC" w:rsidP="00356908">
      <w:pPr>
        <w:spacing w:after="120" w:line="200" w:lineRule="atLeast"/>
        <w:ind w:left="284" w:right="235" w:firstLine="567"/>
        <w:jc w:val="center"/>
        <w:rPr>
          <w:b/>
          <w:sz w:val="22"/>
          <w:szCs w:val="22"/>
        </w:rPr>
      </w:pPr>
      <w:r w:rsidRPr="00DE5FC5">
        <w:rPr>
          <w:b/>
          <w:sz w:val="22"/>
          <w:szCs w:val="22"/>
        </w:rPr>
        <w:t xml:space="preserve">Календарно-тематическое планирование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"/>
        <w:gridCol w:w="7611"/>
        <w:gridCol w:w="1010"/>
        <w:gridCol w:w="1015"/>
      </w:tblGrid>
      <w:tr w:rsidR="009E0ABC" w:rsidRPr="00DE5FC5" w:rsidTr="00E9649D">
        <w:trPr>
          <w:trHeight w:val="286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41" w:right="-87"/>
            </w:pPr>
            <w:r w:rsidRPr="00DE5FC5">
              <w:rPr>
                <w:sz w:val="22"/>
                <w:szCs w:val="22"/>
              </w:rPr>
              <w:t>№ урока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284" w:right="235"/>
              <w:jc w:val="center"/>
            </w:pPr>
            <w:r w:rsidRPr="00DE5FC5">
              <w:rPr>
                <w:sz w:val="22"/>
                <w:szCs w:val="22"/>
              </w:rPr>
              <w:t>Тема занятия</w:t>
            </w:r>
          </w:p>
        </w:tc>
        <w:tc>
          <w:tcPr>
            <w:tcW w:w="1010" w:type="dxa"/>
          </w:tcPr>
          <w:p w:rsidR="009E0ABC" w:rsidRPr="00DE5FC5" w:rsidRDefault="009E0ABC" w:rsidP="00E9649D">
            <w:pPr>
              <w:ind w:left="-56" w:right="-70"/>
              <w:jc w:val="center"/>
            </w:pPr>
            <w:r w:rsidRPr="00DE5FC5">
              <w:rPr>
                <w:sz w:val="22"/>
                <w:szCs w:val="22"/>
              </w:rPr>
              <w:t>Планир.</w:t>
            </w:r>
          </w:p>
          <w:p w:rsidR="009E0ABC" w:rsidRPr="00DE5FC5" w:rsidRDefault="009E0ABC" w:rsidP="00E9649D">
            <w:pPr>
              <w:ind w:left="-56" w:right="-70"/>
              <w:jc w:val="center"/>
            </w:pPr>
            <w:r w:rsidRPr="00DE5FC5">
              <w:rPr>
                <w:sz w:val="22"/>
                <w:szCs w:val="22"/>
              </w:rPr>
              <w:t xml:space="preserve">дата 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  <w:jc w:val="center"/>
            </w:pPr>
            <w:r w:rsidRPr="00DE5FC5">
              <w:rPr>
                <w:sz w:val="22"/>
                <w:szCs w:val="22"/>
              </w:rPr>
              <w:t>Фактич.</w:t>
            </w:r>
          </w:p>
          <w:p w:rsidR="009E0ABC" w:rsidRPr="00DE5FC5" w:rsidRDefault="009E0ABC" w:rsidP="00E9649D">
            <w:pPr>
              <w:ind w:left="-56" w:right="-70"/>
              <w:jc w:val="center"/>
            </w:pPr>
            <w:r w:rsidRPr="00DE5FC5">
              <w:rPr>
                <w:sz w:val="22"/>
                <w:szCs w:val="22"/>
              </w:rPr>
              <w:t>дата</w:t>
            </w:r>
          </w:p>
        </w:tc>
      </w:tr>
      <w:tr w:rsidR="009E0ABC" w:rsidRPr="00DE5FC5" w:rsidTr="00450104">
        <w:trPr>
          <w:trHeight w:val="580"/>
          <w:jc w:val="center"/>
        </w:trPr>
        <w:tc>
          <w:tcPr>
            <w:tcW w:w="10290" w:type="dxa"/>
            <w:gridSpan w:val="4"/>
          </w:tcPr>
          <w:p w:rsidR="009E0ABC" w:rsidRPr="00DE5FC5" w:rsidRDefault="009E0ABC" w:rsidP="00E9649D">
            <w:pPr>
              <w:ind w:left="-56" w:right="-70"/>
              <w:jc w:val="center"/>
              <w:rPr>
                <w:b/>
                <w:bCs/>
              </w:rPr>
            </w:pPr>
            <w:r w:rsidRPr="00DE5FC5">
              <w:rPr>
                <w:b/>
                <w:sz w:val="22"/>
                <w:szCs w:val="22"/>
              </w:rPr>
              <w:t>Алгебраические задания базового уровня</w:t>
            </w:r>
            <w:r>
              <w:rPr>
                <w:b/>
                <w:bCs/>
                <w:sz w:val="22"/>
                <w:szCs w:val="22"/>
              </w:rPr>
              <w:t xml:space="preserve"> (2 часа</w:t>
            </w:r>
            <w:r w:rsidRPr="00DE5FC5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9E0ABC" w:rsidRPr="00DE5FC5" w:rsidTr="00E9649D">
        <w:trPr>
          <w:trHeight w:val="286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3" w:right="-130"/>
              <w:jc w:val="center"/>
            </w:pPr>
            <w:r w:rsidRPr="00DE5FC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-56" w:right="-70"/>
            </w:pPr>
            <w:r w:rsidRPr="00DE5FC5">
              <w:rPr>
                <w:sz w:val="22"/>
                <w:szCs w:val="22"/>
              </w:rPr>
              <w:t>Обыкновенные и десятичные дроби. Алгебраические дроби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010" w:type="dxa"/>
          </w:tcPr>
          <w:p w:rsidR="009E0ABC" w:rsidRPr="00DE5FC5" w:rsidRDefault="009E0ABC" w:rsidP="00EC7823">
            <w:pPr>
              <w:ind w:left="-56" w:right="-7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5.04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right="-70"/>
            </w:pPr>
          </w:p>
        </w:tc>
      </w:tr>
      <w:tr w:rsidR="009E0ABC" w:rsidRPr="00DE5FC5" w:rsidTr="00E9649D">
        <w:trPr>
          <w:trHeight w:val="286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3" w:right="-130"/>
              <w:jc w:val="center"/>
            </w:pPr>
            <w:r w:rsidRPr="00DE5FC5">
              <w:rPr>
                <w:sz w:val="22"/>
                <w:szCs w:val="22"/>
              </w:rPr>
              <w:t>2</w:t>
            </w:r>
          </w:p>
        </w:tc>
        <w:tc>
          <w:tcPr>
            <w:tcW w:w="7611" w:type="dxa"/>
          </w:tcPr>
          <w:p w:rsidR="009E0ABC" w:rsidRPr="00356908" w:rsidRDefault="009E0ABC" w:rsidP="00E9649D">
            <w:pPr>
              <w:ind w:left="-56" w:right="-70"/>
            </w:pPr>
            <w:r w:rsidRPr="00356908">
              <w:rPr>
                <w:sz w:val="22"/>
                <w:szCs w:val="22"/>
              </w:rPr>
              <w:t>Уравнения и неравенства</w:t>
            </w:r>
          </w:p>
        </w:tc>
        <w:tc>
          <w:tcPr>
            <w:tcW w:w="1010" w:type="dxa"/>
          </w:tcPr>
          <w:p w:rsidR="009E0ABC" w:rsidRPr="00DE5FC5" w:rsidRDefault="009E0ABC" w:rsidP="00EB668C">
            <w:pPr>
              <w:ind w:left="-56" w:right="-70"/>
              <w:jc w:val="center"/>
            </w:pPr>
            <w:r>
              <w:rPr>
                <w:sz w:val="22"/>
                <w:szCs w:val="22"/>
              </w:rPr>
              <w:t>12.04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right="-70"/>
            </w:pPr>
          </w:p>
        </w:tc>
      </w:tr>
      <w:tr w:rsidR="009E0ABC" w:rsidRPr="00DE5FC5" w:rsidTr="006839EC">
        <w:trPr>
          <w:trHeight w:val="580"/>
          <w:jc w:val="center"/>
        </w:trPr>
        <w:tc>
          <w:tcPr>
            <w:tcW w:w="10290" w:type="dxa"/>
            <w:gridSpan w:val="4"/>
          </w:tcPr>
          <w:p w:rsidR="009E0ABC" w:rsidRPr="00DE5FC5" w:rsidRDefault="009E0ABC" w:rsidP="00E9649D">
            <w:pPr>
              <w:ind w:left="-56" w:right="-70"/>
              <w:jc w:val="center"/>
              <w:rPr>
                <w:b/>
                <w:bCs/>
              </w:rPr>
            </w:pPr>
            <w:r w:rsidRPr="00DE5FC5">
              <w:rPr>
                <w:b/>
                <w:sz w:val="22"/>
                <w:szCs w:val="22"/>
              </w:rPr>
              <w:t>Геометричес</w:t>
            </w:r>
            <w:r>
              <w:rPr>
                <w:b/>
                <w:sz w:val="22"/>
                <w:szCs w:val="22"/>
              </w:rPr>
              <w:t>кие задачи  базового уровня  (2 часа</w:t>
            </w:r>
            <w:r w:rsidRPr="00DE5FC5">
              <w:rPr>
                <w:b/>
                <w:sz w:val="22"/>
                <w:szCs w:val="22"/>
              </w:rPr>
              <w:t>)</w:t>
            </w:r>
          </w:p>
        </w:tc>
      </w:tr>
      <w:tr w:rsidR="009E0ABC" w:rsidRPr="00DE5FC5" w:rsidTr="00E9649D">
        <w:trPr>
          <w:trHeight w:val="270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3" w:right="-130"/>
              <w:jc w:val="center"/>
            </w:pPr>
            <w:r w:rsidRPr="00DE5FC5">
              <w:rPr>
                <w:sz w:val="22"/>
                <w:szCs w:val="22"/>
              </w:rPr>
              <w:t>3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-13" w:right="-130"/>
            </w:pPr>
            <w:r w:rsidRPr="00DE5FC5">
              <w:rPr>
                <w:sz w:val="22"/>
                <w:szCs w:val="22"/>
              </w:rPr>
              <w:t>Треугольник. Четырехугольник. Окружность.</w:t>
            </w:r>
          </w:p>
        </w:tc>
        <w:tc>
          <w:tcPr>
            <w:tcW w:w="1010" w:type="dxa"/>
          </w:tcPr>
          <w:p w:rsidR="009E0ABC" w:rsidRPr="00DE5FC5" w:rsidRDefault="009E0ABC" w:rsidP="00E9649D">
            <w:pPr>
              <w:ind w:left="-56" w:right="-70"/>
            </w:pPr>
            <w:r>
              <w:rPr>
                <w:sz w:val="22"/>
                <w:szCs w:val="22"/>
              </w:rPr>
              <w:t>19.04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</w:pPr>
          </w:p>
        </w:tc>
      </w:tr>
      <w:tr w:rsidR="009E0ABC" w:rsidRPr="00DE5FC5" w:rsidTr="00E9649D">
        <w:trPr>
          <w:trHeight w:val="196"/>
          <w:jc w:val="center"/>
        </w:trPr>
        <w:tc>
          <w:tcPr>
            <w:tcW w:w="654" w:type="dxa"/>
          </w:tcPr>
          <w:p w:rsidR="009E0ABC" w:rsidRPr="00DE5FC5" w:rsidRDefault="009E0ABC" w:rsidP="007539B5">
            <w:pPr>
              <w:ind w:left="-13" w:right="-130"/>
              <w:jc w:val="center"/>
            </w:pPr>
            <w:r w:rsidRPr="00DE5FC5">
              <w:rPr>
                <w:sz w:val="22"/>
                <w:szCs w:val="22"/>
              </w:rPr>
              <w:t>4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-13" w:right="-130"/>
            </w:pPr>
            <w:r w:rsidRPr="00356908">
              <w:rPr>
                <w:sz w:val="22"/>
                <w:szCs w:val="22"/>
              </w:rPr>
              <w:t xml:space="preserve">Площади фигур </w:t>
            </w:r>
          </w:p>
        </w:tc>
        <w:tc>
          <w:tcPr>
            <w:tcW w:w="1010" w:type="dxa"/>
          </w:tcPr>
          <w:p w:rsidR="009E0ABC" w:rsidRPr="00DE5FC5" w:rsidRDefault="009E0ABC" w:rsidP="00E9649D">
            <w:pPr>
              <w:ind w:left="-56" w:right="-70"/>
            </w:pPr>
            <w:r>
              <w:rPr>
                <w:sz w:val="22"/>
                <w:szCs w:val="22"/>
              </w:rPr>
              <w:t>26.04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</w:pPr>
          </w:p>
        </w:tc>
      </w:tr>
      <w:tr w:rsidR="009E0ABC" w:rsidRPr="00DE5FC5" w:rsidTr="00632A2A">
        <w:trPr>
          <w:trHeight w:val="580"/>
          <w:jc w:val="center"/>
        </w:trPr>
        <w:tc>
          <w:tcPr>
            <w:tcW w:w="10290" w:type="dxa"/>
            <w:gridSpan w:val="4"/>
          </w:tcPr>
          <w:p w:rsidR="009E0ABC" w:rsidRPr="00DE5FC5" w:rsidRDefault="009E0ABC" w:rsidP="00356908">
            <w:pPr>
              <w:ind w:left="-56" w:right="-7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Реальная математика (2 часа</w:t>
            </w:r>
            <w:r w:rsidRPr="00DE5FC5">
              <w:rPr>
                <w:b/>
                <w:sz w:val="22"/>
                <w:szCs w:val="22"/>
              </w:rPr>
              <w:t>)</w:t>
            </w:r>
          </w:p>
        </w:tc>
      </w:tr>
      <w:tr w:rsidR="009E0ABC" w:rsidRPr="00DE5FC5" w:rsidTr="00E9649D">
        <w:trPr>
          <w:trHeight w:val="278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3" w:right="-13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-13" w:right="-130"/>
            </w:pPr>
            <w:r w:rsidRPr="00DE5FC5">
              <w:rPr>
                <w:sz w:val="22"/>
                <w:szCs w:val="22"/>
              </w:rPr>
              <w:t>Чтение графиков и диаграмм. Элементы комбинаторики и теории вероятностей.</w:t>
            </w:r>
          </w:p>
        </w:tc>
        <w:tc>
          <w:tcPr>
            <w:tcW w:w="1010" w:type="dxa"/>
          </w:tcPr>
          <w:p w:rsidR="009E0ABC" w:rsidRPr="00DE5FC5" w:rsidRDefault="009E0ABC" w:rsidP="00E9649D">
            <w:r>
              <w:rPr>
                <w:sz w:val="22"/>
                <w:szCs w:val="22"/>
              </w:rPr>
              <w:t>3.05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</w:pPr>
          </w:p>
        </w:tc>
      </w:tr>
      <w:tr w:rsidR="009E0ABC" w:rsidRPr="00DE5FC5" w:rsidTr="00E9649D">
        <w:trPr>
          <w:trHeight w:val="278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3" w:right="-13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left="-56" w:right="-70"/>
            </w:pPr>
            <w:r w:rsidRPr="00DE5FC5">
              <w:rPr>
                <w:sz w:val="22"/>
                <w:szCs w:val="22"/>
              </w:rPr>
              <w:t>Текстовые задачи на практический расчет.</w:t>
            </w:r>
          </w:p>
        </w:tc>
        <w:tc>
          <w:tcPr>
            <w:tcW w:w="1010" w:type="dxa"/>
          </w:tcPr>
          <w:p w:rsidR="009E0ABC" w:rsidRPr="00DE5FC5" w:rsidRDefault="009E0ABC" w:rsidP="00E9649D">
            <w:r w:rsidRPr="00DE5FC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0.05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right="-70"/>
            </w:pPr>
          </w:p>
        </w:tc>
      </w:tr>
      <w:tr w:rsidR="009E0ABC" w:rsidRPr="00DE5FC5" w:rsidTr="00E9649D">
        <w:trPr>
          <w:trHeight w:val="165"/>
          <w:jc w:val="center"/>
        </w:trPr>
        <w:tc>
          <w:tcPr>
            <w:tcW w:w="10290" w:type="dxa"/>
            <w:gridSpan w:val="4"/>
          </w:tcPr>
          <w:p w:rsidR="009E0ABC" w:rsidRPr="00DE5FC5" w:rsidRDefault="009E0ABC" w:rsidP="007539B5">
            <w:pPr>
              <w:ind w:right="-70"/>
              <w:jc w:val="center"/>
              <w:rPr>
                <w:b/>
                <w:bCs/>
              </w:rPr>
            </w:pPr>
            <w:r w:rsidRPr="00DE5FC5">
              <w:rPr>
                <w:b/>
                <w:sz w:val="22"/>
                <w:szCs w:val="22"/>
              </w:rPr>
              <w:t>Задания повыше</w:t>
            </w:r>
            <w:r>
              <w:rPr>
                <w:b/>
                <w:sz w:val="22"/>
                <w:szCs w:val="22"/>
              </w:rPr>
              <w:t>нного уровня сложности  (2 часа</w:t>
            </w:r>
            <w:r w:rsidRPr="00DE5FC5">
              <w:rPr>
                <w:b/>
                <w:sz w:val="22"/>
                <w:szCs w:val="22"/>
              </w:rPr>
              <w:t>)</w:t>
            </w:r>
          </w:p>
        </w:tc>
      </w:tr>
      <w:tr w:rsidR="009E0ABC" w:rsidRPr="00DE5FC5" w:rsidTr="00E9649D">
        <w:trPr>
          <w:trHeight w:val="250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54" w:right="-13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right="-130"/>
            </w:pPr>
            <w:r w:rsidRPr="00DE5FC5">
              <w:rPr>
                <w:sz w:val="22"/>
                <w:szCs w:val="22"/>
              </w:rPr>
              <w:t xml:space="preserve">Преобразования алгебраических выражений. </w:t>
            </w:r>
          </w:p>
        </w:tc>
        <w:tc>
          <w:tcPr>
            <w:tcW w:w="1010" w:type="dxa"/>
          </w:tcPr>
          <w:p w:rsidR="009E0ABC" w:rsidRPr="00DE5FC5" w:rsidRDefault="009E0ABC" w:rsidP="00EC7823">
            <w:pPr>
              <w:ind w:right="-70"/>
            </w:pPr>
            <w:r>
              <w:rPr>
                <w:sz w:val="22"/>
                <w:szCs w:val="22"/>
              </w:rPr>
              <w:t>17</w:t>
            </w:r>
            <w:r w:rsidRPr="00DE5FC5">
              <w:rPr>
                <w:sz w:val="22"/>
                <w:szCs w:val="22"/>
              </w:rPr>
              <w:t>.05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</w:pPr>
          </w:p>
        </w:tc>
      </w:tr>
      <w:tr w:rsidR="009E0ABC" w:rsidRPr="00DE5FC5" w:rsidTr="00E9649D">
        <w:trPr>
          <w:trHeight w:val="250"/>
          <w:jc w:val="center"/>
        </w:trPr>
        <w:tc>
          <w:tcPr>
            <w:tcW w:w="654" w:type="dxa"/>
          </w:tcPr>
          <w:p w:rsidR="009E0ABC" w:rsidRPr="00DE5FC5" w:rsidRDefault="009E0ABC" w:rsidP="00E9649D">
            <w:pPr>
              <w:ind w:left="-154" w:right="-13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611" w:type="dxa"/>
          </w:tcPr>
          <w:p w:rsidR="009E0ABC" w:rsidRPr="00DE5FC5" w:rsidRDefault="009E0ABC" w:rsidP="00E9649D">
            <w:pPr>
              <w:ind w:right="-130"/>
            </w:pPr>
            <w:r w:rsidRPr="00DE5FC5">
              <w:rPr>
                <w:sz w:val="22"/>
                <w:szCs w:val="22"/>
              </w:rPr>
              <w:t>Уравнения,  неравенства, системы.</w:t>
            </w:r>
          </w:p>
        </w:tc>
        <w:tc>
          <w:tcPr>
            <w:tcW w:w="1010" w:type="dxa"/>
          </w:tcPr>
          <w:p w:rsidR="009E0ABC" w:rsidRPr="00DE5FC5" w:rsidRDefault="009E0ABC" w:rsidP="00E9649D">
            <w:r>
              <w:rPr>
                <w:sz w:val="22"/>
                <w:szCs w:val="22"/>
              </w:rPr>
              <w:t>24</w:t>
            </w:r>
            <w:r w:rsidRPr="00DE5FC5">
              <w:rPr>
                <w:sz w:val="22"/>
                <w:szCs w:val="22"/>
              </w:rPr>
              <w:t>.05</w:t>
            </w:r>
          </w:p>
        </w:tc>
        <w:tc>
          <w:tcPr>
            <w:tcW w:w="1015" w:type="dxa"/>
          </w:tcPr>
          <w:p w:rsidR="009E0ABC" w:rsidRPr="00DE5FC5" w:rsidRDefault="009E0ABC" w:rsidP="00E9649D">
            <w:pPr>
              <w:ind w:left="-56" w:right="-70"/>
            </w:pPr>
          </w:p>
        </w:tc>
      </w:tr>
    </w:tbl>
    <w:p w:rsidR="009E0ABC" w:rsidRPr="00DE5FC5" w:rsidRDefault="009E0ABC" w:rsidP="00EC7823">
      <w:pPr>
        <w:rPr>
          <w:sz w:val="22"/>
          <w:szCs w:val="22"/>
        </w:rPr>
      </w:pPr>
    </w:p>
    <w:sectPr w:rsidR="009E0ABC" w:rsidRPr="00DE5FC5" w:rsidSect="003C5FC4">
      <w:type w:val="continuous"/>
      <w:pgSz w:w="11906" w:h="16838"/>
      <w:pgMar w:top="709" w:right="566" w:bottom="851" w:left="615" w:header="0" w:footer="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648" w:rsidRDefault="005B3648" w:rsidP="004E1DDA">
      <w:r>
        <w:separator/>
      </w:r>
    </w:p>
  </w:endnote>
  <w:endnote w:type="continuationSeparator" w:id="0">
    <w:p w:rsidR="005B3648" w:rsidRDefault="005B3648" w:rsidP="004E1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>
    <w:pPr>
      <w:pStyle w:val="a3"/>
      <w:jc w:val="center"/>
    </w:pPr>
  </w:p>
  <w:p w:rsidR="009E0ABC" w:rsidRDefault="009E0AB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648" w:rsidRDefault="005B3648" w:rsidP="004E1DDA">
      <w:r>
        <w:separator/>
      </w:r>
    </w:p>
  </w:footnote>
  <w:footnote w:type="continuationSeparator" w:id="0">
    <w:p w:rsidR="005B3648" w:rsidRDefault="005B3648" w:rsidP="004E1D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ABC" w:rsidRDefault="009E0AB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</w:abstractNum>
  <w:abstractNum w:abstractNumId="2">
    <w:nsid w:val="74497785"/>
    <w:multiLevelType w:val="hybridMultilevel"/>
    <w:tmpl w:val="E3E09AEC"/>
    <w:lvl w:ilvl="0" w:tplc="0419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71D"/>
    <w:rsid w:val="000930D8"/>
    <w:rsid w:val="000A30A2"/>
    <w:rsid w:val="000E7C62"/>
    <w:rsid w:val="00226716"/>
    <w:rsid w:val="002E6184"/>
    <w:rsid w:val="00356908"/>
    <w:rsid w:val="003C5FC4"/>
    <w:rsid w:val="004115E2"/>
    <w:rsid w:val="00415700"/>
    <w:rsid w:val="00450104"/>
    <w:rsid w:val="004E1DDA"/>
    <w:rsid w:val="005401AA"/>
    <w:rsid w:val="005852C8"/>
    <w:rsid w:val="005B3648"/>
    <w:rsid w:val="00632A2A"/>
    <w:rsid w:val="006839EC"/>
    <w:rsid w:val="00695F5F"/>
    <w:rsid w:val="006C6E9F"/>
    <w:rsid w:val="00741215"/>
    <w:rsid w:val="007539B5"/>
    <w:rsid w:val="00773371"/>
    <w:rsid w:val="007A45C3"/>
    <w:rsid w:val="008812D1"/>
    <w:rsid w:val="00881E0F"/>
    <w:rsid w:val="008E5943"/>
    <w:rsid w:val="00902753"/>
    <w:rsid w:val="009D70FA"/>
    <w:rsid w:val="009E0ABC"/>
    <w:rsid w:val="00A6771D"/>
    <w:rsid w:val="00A97FA8"/>
    <w:rsid w:val="00B405E3"/>
    <w:rsid w:val="00B9753D"/>
    <w:rsid w:val="00BC5F9C"/>
    <w:rsid w:val="00BE77A7"/>
    <w:rsid w:val="00CD7868"/>
    <w:rsid w:val="00CE3C40"/>
    <w:rsid w:val="00DE5FC5"/>
    <w:rsid w:val="00E95BDE"/>
    <w:rsid w:val="00E9649D"/>
    <w:rsid w:val="00EB668C"/>
    <w:rsid w:val="00EC7823"/>
    <w:rsid w:val="00EE597A"/>
    <w:rsid w:val="00F97B91"/>
    <w:rsid w:val="00FD1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71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A6771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A6771D"/>
    <w:pPr>
      <w:numPr>
        <w:ilvl w:val="6"/>
        <w:numId w:val="1"/>
      </w:num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6771D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A6771D"/>
    <w:rPr>
      <w:rFonts w:ascii="Times New Roman" w:hAnsi="Times New Roman" w:cs="Times New Roman"/>
      <w:sz w:val="24"/>
      <w:szCs w:val="24"/>
      <w:lang w:eastAsia="ar-SA" w:bidi="ar-SA"/>
    </w:rPr>
  </w:style>
  <w:style w:type="paragraph" w:styleId="a3">
    <w:name w:val="footer"/>
    <w:basedOn w:val="a"/>
    <w:link w:val="a4"/>
    <w:uiPriority w:val="99"/>
    <w:rsid w:val="00A677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A6771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A6771D"/>
    <w:pPr>
      <w:spacing w:line="480" w:lineRule="auto"/>
      <w:ind w:firstLine="357"/>
      <w:jc w:val="both"/>
    </w:pPr>
    <w:rPr>
      <w:szCs w:val="20"/>
    </w:rPr>
  </w:style>
  <w:style w:type="paragraph" w:customStyle="1" w:styleId="21">
    <w:name w:val="Основной текст 21"/>
    <w:basedOn w:val="a"/>
    <w:uiPriority w:val="99"/>
    <w:rsid w:val="00A6771D"/>
    <w:pPr>
      <w:spacing w:after="120" w:line="480" w:lineRule="auto"/>
    </w:pPr>
  </w:style>
  <w:style w:type="paragraph" w:styleId="a5">
    <w:name w:val="Body Text Indent"/>
    <w:basedOn w:val="a"/>
    <w:link w:val="a6"/>
    <w:uiPriority w:val="99"/>
    <w:rsid w:val="00A677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6771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Цитата1"/>
    <w:basedOn w:val="a"/>
    <w:uiPriority w:val="99"/>
    <w:rsid w:val="00A6771D"/>
    <w:pPr>
      <w:ind w:left="57" w:right="57" w:firstLine="720"/>
      <w:jc w:val="both"/>
    </w:pPr>
    <w:rPr>
      <w:szCs w:val="20"/>
    </w:rPr>
  </w:style>
  <w:style w:type="paragraph" w:styleId="a7">
    <w:name w:val="List Paragraph"/>
    <w:basedOn w:val="a"/>
    <w:uiPriority w:val="99"/>
    <w:qFormat/>
    <w:rsid w:val="00A6771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2818</Words>
  <Characters>16069</Characters>
  <Application>Microsoft Office Word</Application>
  <DocSecurity>0</DocSecurity>
  <Lines>133</Lines>
  <Paragraphs>37</Paragraphs>
  <ScaleCrop>false</ScaleCrop>
  <Company>DNS</Company>
  <LinksUpToDate>false</LinksUpToDate>
  <CharactersWithSpaces>18850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2022-09-07T10:37:00Z</cp:lastPrinted>
  <dcterms:created xsi:type="dcterms:W3CDTF">2018-11-06T11:47:00Z</dcterms:created>
  <dcterms:modified xsi:type="dcterms:W3CDTF">2024-10-01T03:11:00Z</dcterms:modified>
</cp:coreProperties>
</file>